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61A8C" w14:textId="4FF47E82" w:rsidR="00047B92" w:rsidRPr="00C241C0" w:rsidRDefault="00C241C0" w:rsidP="00047B92">
      <w:pPr>
        <w:widowControl w:val="0"/>
        <w:spacing w:line="300" w:lineRule="exact"/>
        <w:jc w:val="center"/>
        <w:rPr>
          <w:rFonts w:ascii="Garamond" w:eastAsiaTheme="majorEastAsia" w:hAnsi="Garamond" w:cstheme="majorBidi"/>
          <w:b/>
        </w:rPr>
      </w:pPr>
      <w:r w:rsidRPr="00C241C0">
        <w:rPr>
          <w:rFonts w:ascii="Garamond" w:eastAsiaTheme="majorEastAsia" w:hAnsi="Garamond" w:cstheme="majorBidi"/>
          <w:b/>
        </w:rPr>
        <w:t>Studiedag 2</w:t>
      </w:r>
      <w:r w:rsidR="00023C1A">
        <w:rPr>
          <w:rFonts w:ascii="Garamond" w:eastAsiaTheme="majorEastAsia" w:hAnsi="Garamond" w:cstheme="majorBidi"/>
          <w:b/>
        </w:rPr>
        <w:t>2</w:t>
      </w:r>
      <w:r w:rsidRPr="00C241C0">
        <w:rPr>
          <w:rFonts w:ascii="Garamond" w:eastAsiaTheme="majorEastAsia" w:hAnsi="Garamond" w:cstheme="majorBidi"/>
          <w:b/>
        </w:rPr>
        <w:t xml:space="preserve"> oktober 202</w:t>
      </w:r>
      <w:r w:rsidR="00023C1A">
        <w:rPr>
          <w:rFonts w:ascii="Garamond" w:eastAsiaTheme="majorEastAsia" w:hAnsi="Garamond" w:cstheme="majorBidi"/>
          <w:b/>
        </w:rPr>
        <w:t>1</w:t>
      </w:r>
      <w:r w:rsidRPr="00C241C0">
        <w:rPr>
          <w:rFonts w:ascii="Garamond" w:eastAsiaTheme="majorEastAsia" w:hAnsi="Garamond" w:cstheme="majorBidi"/>
          <w:b/>
        </w:rPr>
        <w:t xml:space="preserve">, Kasteel van </w:t>
      </w:r>
      <w:proofErr w:type="spellStart"/>
      <w:r w:rsidR="00047B92" w:rsidRPr="00C241C0">
        <w:rPr>
          <w:rFonts w:ascii="Garamond" w:eastAsiaTheme="majorEastAsia" w:hAnsi="Garamond" w:cstheme="majorBidi"/>
          <w:b/>
          <w:bCs/>
        </w:rPr>
        <w:t>Freÿr</w:t>
      </w:r>
      <w:proofErr w:type="spellEnd"/>
    </w:p>
    <w:p w14:paraId="46C517F1" w14:textId="55B9F98E" w:rsidR="00047B92" w:rsidRPr="00C241C0" w:rsidRDefault="008516CA" w:rsidP="00047B92">
      <w:pPr>
        <w:widowControl w:val="0"/>
        <w:spacing w:line="300" w:lineRule="exact"/>
        <w:jc w:val="center"/>
        <w:rPr>
          <w:rFonts w:ascii="Garamond" w:eastAsiaTheme="majorEastAsia" w:hAnsi="Garamond" w:cstheme="majorBidi"/>
          <w:b/>
          <w:sz w:val="32"/>
          <w:szCs w:val="32"/>
        </w:rPr>
      </w:pPr>
      <w:r>
        <w:rPr>
          <w:rFonts w:ascii="Garamond" w:eastAsiaTheme="majorEastAsia" w:hAnsi="Garamond" w:cstheme="majorBidi"/>
          <w:b/>
          <w:bCs/>
          <w:sz w:val="32"/>
          <w:szCs w:val="32"/>
        </w:rPr>
        <w:t xml:space="preserve">Het Idee van het Sublieme </w:t>
      </w:r>
    </w:p>
    <w:p w14:paraId="12346367" w14:textId="69CFAA71" w:rsidR="00047B92" w:rsidRPr="00C241C0" w:rsidRDefault="00047B92" w:rsidP="00047B92">
      <w:pPr>
        <w:widowControl w:val="0"/>
        <w:spacing w:line="300" w:lineRule="exact"/>
        <w:jc w:val="center"/>
        <w:rPr>
          <w:rFonts w:ascii="Garamond" w:eastAsiaTheme="majorEastAsia" w:hAnsi="Garamond" w:cstheme="majorBidi"/>
          <w:b/>
        </w:rPr>
      </w:pPr>
      <w:r w:rsidRPr="00C241C0">
        <w:rPr>
          <w:rFonts w:ascii="Garamond" w:eastAsiaTheme="majorEastAsia" w:hAnsi="Garamond" w:cstheme="majorBidi"/>
          <w:b/>
        </w:rPr>
        <w:t>Programm</w:t>
      </w:r>
      <w:r w:rsidR="008516CA">
        <w:rPr>
          <w:rFonts w:ascii="Garamond" w:eastAsiaTheme="majorEastAsia" w:hAnsi="Garamond" w:cstheme="majorBidi"/>
          <w:b/>
        </w:rPr>
        <w:t>a</w:t>
      </w:r>
    </w:p>
    <w:p w14:paraId="7ED61AA4" w14:textId="77777777" w:rsidR="00047B92" w:rsidRPr="00C241C0" w:rsidRDefault="00047B92" w:rsidP="00047B92">
      <w:pPr>
        <w:jc w:val="center"/>
        <w:rPr>
          <w:rFonts w:asciiTheme="majorHAnsi" w:eastAsiaTheme="majorEastAsia" w:hAnsiTheme="majorHAnsi" w:cstheme="majorBidi"/>
        </w:rPr>
      </w:pPr>
      <w:r w:rsidRPr="00C241C0">
        <w:rPr>
          <w:noProof/>
        </w:rPr>
        <w:drawing>
          <wp:inline distT="0" distB="0" distL="0" distR="0" wp14:anchorId="06287370" wp14:editId="58E14A0E">
            <wp:extent cx="3381375" cy="2247900"/>
            <wp:effectExtent l="0" t="0" r="0" b="0"/>
            <wp:docPr id="58181822" name="Picture 5818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81375" cy="2247900"/>
                    </a:xfrm>
                    <a:prstGeom prst="rect">
                      <a:avLst/>
                    </a:prstGeom>
                  </pic:spPr>
                </pic:pic>
              </a:graphicData>
            </a:graphic>
          </wp:inline>
        </w:drawing>
      </w:r>
    </w:p>
    <w:p w14:paraId="57C4449C" w14:textId="77777777" w:rsidR="008516CA" w:rsidRPr="008516CA" w:rsidRDefault="008516CA" w:rsidP="008516CA">
      <w:pPr>
        <w:pStyle w:val="paragraph"/>
        <w:spacing w:before="0" w:beforeAutospacing="0" w:after="0" w:afterAutospacing="0"/>
        <w:textAlignment w:val="baseline"/>
        <w:rPr>
          <w:rFonts w:ascii="Garamond" w:hAnsi="Garamond" w:cs="Segoe UI"/>
          <w:sz w:val="22"/>
          <w:szCs w:val="22"/>
        </w:rPr>
      </w:pPr>
      <w:r w:rsidRPr="008516CA">
        <w:rPr>
          <w:rFonts w:ascii="Garamond" w:hAnsi="Garamond" w:cs="Segoe UI"/>
          <w:sz w:val="22"/>
          <w:szCs w:val="22"/>
        </w:rPr>
        <w:t xml:space="preserve">Heel wat filosofen, met als belangrijkste vertegenwoordiger Edmund Burke, hebben gereflecteerd over het </w:t>
      </w:r>
      <w:r w:rsidRPr="008516CA">
        <w:rPr>
          <w:rFonts w:ascii="Garamond" w:hAnsi="Garamond" w:cs="Segoe UI"/>
          <w:i/>
          <w:iCs/>
          <w:sz w:val="22"/>
          <w:szCs w:val="22"/>
        </w:rPr>
        <w:t xml:space="preserve">sublieme, </w:t>
      </w:r>
      <w:r w:rsidRPr="008516CA">
        <w:rPr>
          <w:rFonts w:ascii="Garamond" w:hAnsi="Garamond" w:cs="Segoe UI"/>
          <w:sz w:val="22"/>
          <w:szCs w:val="22"/>
        </w:rPr>
        <w:t xml:space="preserve">als categorie van het schone, of als tegenpool van schoonheid. In de context van tuinen, waarbij het </w:t>
      </w:r>
      <w:r w:rsidRPr="008516CA">
        <w:rPr>
          <w:rFonts w:ascii="Garamond" w:hAnsi="Garamond" w:cs="Segoe UI"/>
          <w:i/>
          <w:iCs/>
          <w:sz w:val="22"/>
          <w:szCs w:val="22"/>
        </w:rPr>
        <w:t xml:space="preserve">sublieme </w:t>
      </w:r>
      <w:r w:rsidRPr="008516CA">
        <w:rPr>
          <w:rFonts w:ascii="Garamond" w:hAnsi="Garamond" w:cs="Segoe UI"/>
          <w:sz w:val="22"/>
          <w:szCs w:val="22"/>
        </w:rPr>
        <w:t>zijn intrede maakt bij de overgang van de 18</w:t>
      </w:r>
      <w:r w:rsidRPr="008516CA">
        <w:rPr>
          <w:rFonts w:ascii="Garamond" w:hAnsi="Garamond" w:cs="Segoe UI"/>
          <w:sz w:val="22"/>
          <w:szCs w:val="22"/>
          <w:vertAlign w:val="superscript"/>
        </w:rPr>
        <w:t>de</w:t>
      </w:r>
      <w:r w:rsidRPr="008516CA">
        <w:rPr>
          <w:rFonts w:ascii="Garamond" w:hAnsi="Garamond" w:cs="Segoe UI"/>
          <w:sz w:val="22"/>
          <w:szCs w:val="22"/>
        </w:rPr>
        <w:t xml:space="preserve"> naar de 19</w:t>
      </w:r>
      <w:r w:rsidRPr="008516CA">
        <w:rPr>
          <w:rFonts w:ascii="Garamond" w:hAnsi="Garamond" w:cs="Segoe UI"/>
          <w:sz w:val="22"/>
          <w:szCs w:val="22"/>
          <w:vertAlign w:val="superscript"/>
        </w:rPr>
        <w:t>de</w:t>
      </w:r>
      <w:r w:rsidRPr="008516CA">
        <w:rPr>
          <w:rFonts w:ascii="Garamond" w:hAnsi="Garamond" w:cs="Segoe UI"/>
          <w:sz w:val="22"/>
          <w:szCs w:val="22"/>
        </w:rPr>
        <w:t xml:space="preserve"> eeuw, werd het vaak bestempeld als “angstaanjagend” of “majestueus”. </w:t>
      </w:r>
    </w:p>
    <w:p w14:paraId="1F88E73F" w14:textId="77777777" w:rsidR="008516CA" w:rsidRPr="008516CA" w:rsidRDefault="008516CA" w:rsidP="008516CA">
      <w:pPr>
        <w:pStyle w:val="paragraph"/>
        <w:spacing w:before="0" w:beforeAutospacing="0" w:after="0" w:afterAutospacing="0"/>
        <w:textAlignment w:val="baseline"/>
        <w:rPr>
          <w:rFonts w:ascii="Garamond" w:hAnsi="Garamond" w:cs="Segoe UI"/>
          <w:sz w:val="22"/>
          <w:szCs w:val="22"/>
        </w:rPr>
      </w:pPr>
    </w:p>
    <w:p w14:paraId="621C15CE" w14:textId="1FF060CC" w:rsidR="008516CA" w:rsidRPr="008516CA" w:rsidRDefault="008516CA" w:rsidP="008516CA">
      <w:pPr>
        <w:pStyle w:val="paragraph"/>
        <w:spacing w:before="0" w:beforeAutospacing="0" w:after="0" w:afterAutospacing="0"/>
        <w:textAlignment w:val="baseline"/>
        <w:rPr>
          <w:rFonts w:ascii="Garamond" w:hAnsi="Garamond" w:cs="Segoe UI"/>
          <w:sz w:val="22"/>
          <w:szCs w:val="22"/>
        </w:rPr>
      </w:pPr>
      <w:r w:rsidRPr="008516CA">
        <w:rPr>
          <w:rFonts w:ascii="Garamond" w:hAnsi="Garamond" w:cs="Segoe UI"/>
          <w:sz w:val="22"/>
          <w:szCs w:val="22"/>
        </w:rPr>
        <w:t>Het is een tijd waarin de mens de natuur ontdekt of herontdekt. Er ontstaat een bijzondere fascinatie voor de bergen, vooral bij reizigers die de “Gr</w:t>
      </w:r>
      <w:r w:rsidR="00EE21F9">
        <w:rPr>
          <w:rFonts w:ascii="Garamond" w:hAnsi="Garamond" w:cs="Segoe UI"/>
          <w:sz w:val="22"/>
          <w:szCs w:val="22"/>
        </w:rPr>
        <w:t>and</w:t>
      </w:r>
      <w:r w:rsidRPr="008516CA">
        <w:rPr>
          <w:rFonts w:ascii="Garamond" w:hAnsi="Garamond" w:cs="Segoe UI"/>
          <w:sz w:val="22"/>
          <w:szCs w:val="22"/>
        </w:rPr>
        <w:t xml:space="preserve"> </w:t>
      </w:r>
      <w:r w:rsidR="00EE21F9">
        <w:rPr>
          <w:rFonts w:ascii="Garamond" w:hAnsi="Garamond" w:cs="Segoe UI"/>
          <w:sz w:val="22"/>
          <w:szCs w:val="22"/>
        </w:rPr>
        <w:t>Tour</w:t>
      </w:r>
      <w:r w:rsidRPr="008516CA">
        <w:rPr>
          <w:rFonts w:ascii="Garamond" w:hAnsi="Garamond" w:cs="Segoe UI"/>
          <w:sz w:val="22"/>
          <w:szCs w:val="22"/>
        </w:rPr>
        <w:t>” maken over de Alpen. Vanaf de 18</w:t>
      </w:r>
      <w:r w:rsidRPr="008516CA">
        <w:rPr>
          <w:rFonts w:ascii="Garamond" w:hAnsi="Garamond" w:cs="Segoe UI"/>
          <w:sz w:val="22"/>
          <w:szCs w:val="22"/>
          <w:vertAlign w:val="superscript"/>
        </w:rPr>
        <w:t>de</w:t>
      </w:r>
      <w:r w:rsidRPr="008516CA">
        <w:rPr>
          <w:rFonts w:ascii="Garamond" w:hAnsi="Garamond" w:cs="Segoe UI"/>
          <w:sz w:val="22"/>
          <w:szCs w:val="22"/>
        </w:rPr>
        <w:t xml:space="preserve"> en de 19</w:t>
      </w:r>
      <w:r w:rsidRPr="008516CA">
        <w:rPr>
          <w:rFonts w:ascii="Garamond" w:hAnsi="Garamond" w:cs="Segoe UI"/>
          <w:sz w:val="22"/>
          <w:szCs w:val="22"/>
          <w:vertAlign w:val="superscript"/>
        </w:rPr>
        <w:t>de</w:t>
      </w:r>
      <w:r w:rsidRPr="008516CA">
        <w:rPr>
          <w:rFonts w:ascii="Garamond" w:hAnsi="Garamond" w:cs="Segoe UI"/>
          <w:sz w:val="22"/>
          <w:szCs w:val="22"/>
        </w:rPr>
        <w:t xml:space="preserve"> eeuw wordt de wilde en imposante natuur niet langer omzeild, maar </w:t>
      </w:r>
      <w:r w:rsidR="00EE21F9">
        <w:rPr>
          <w:rFonts w:ascii="Garamond" w:hAnsi="Garamond" w:cs="Segoe UI"/>
          <w:sz w:val="22"/>
          <w:szCs w:val="22"/>
        </w:rPr>
        <w:t xml:space="preserve">verkend en </w:t>
      </w:r>
      <w:r w:rsidR="008A7510">
        <w:rPr>
          <w:rFonts w:ascii="Garamond" w:hAnsi="Garamond" w:cs="Segoe UI"/>
          <w:sz w:val="22"/>
          <w:szCs w:val="22"/>
        </w:rPr>
        <w:t>bestudeerd</w:t>
      </w:r>
      <w:r w:rsidRPr="008516CA">
        <w:rPr>
          <w:rFonts w:ascii="Garamond" w:hAnsi="Garamond" w:cs="Segoe UI"/>
          <w:sz w:val="22"/>
          <w:szCs w:val="22"/>
        </w:rPr>
        <w:t xml:space="preserve">, zoals de verre landen en continenten. Na afloop van de reis wordt ze dan gereproduceerd in de tuinen, of creëert men tuinen in een decor, een </w:t>
      </w:r>
      <w:r w:rsidRPr="008516CA">
        <w:rPr>
          <w:rFonts w:ascii="Garamond" w:hAnsi="Garamond" w:cs="Segoe UI"/>
          <w:i/>
          <w:iCs/>
          <w:sz w:val="22"/>
          <w:szCs w:val="22"/>
        </w:rPr>
        <w:t xml:space="preserve">subliem </w:t>
      </w:r>
      <w:r w:rsidRPr="008516CA">
        <w:rPr>
          <w:rFonts w:ascii="Garamond" w:hAnsi="Garamond" w:cs="Segoe UI"/>
          <w:sz w:val="22"/>
          <w:szCs w:val="22"/>
        </w:rPr>
        <w:t xml:space="preserve">kader. </w:t>
      </w:r>
    </w:p>
    <w:p w14:paraId="6A7D6955" w14:textId="77777777" w:rsidR="008516CA" w:rsidRPr="008516CA" w:rsidRDefault="008516CA" w:rsidP="008516CA">
      <w:pPr>
        <w:pStyle w:val="paragraph"/>
        <w:spacing w:before="0" w:beforeAutospacing="0" w:after="0" w:afterAutospacing="0"/>
        <w:textAlignment w:val="baseline"/>
        <w:rPr>
          <w:rFonts w:ascii="Garamond" w:hAnsi="Garamond" w:cs="Segoe UI"/>
          <w:sz w:val="22"/>
          <w:szCs w:val="22"/>
        </w:rPr>
      </w:pPr>
    </w:p>
    <w:p w14:paraId="683ED87D" w14:textId="5B6FBD5D" w:rsidR="008516CA" w:rsidRPr="008516CA" w:rsidRDefault="008516CA" w:rsidP="008516CA">
      <w:pPr>
        <w:pStyle w:val="paragraph"/>
        <w:spacing w:before="0" w:beforeAutospacing="0" w:after="0" w:afterAutospacing="0"/>
        <w:textAlignment w:val="baseline"/>
        <w:rPr>
          <w:rFonts w:ascii="Garamond" w:hAnsi="Garamond" w:cs="Segoe UI"/>
          <w:sz w:val="22"/>
          <w:szCs w:val="22"/>
        </w:rPr>
      </w:pPr>
      <w:r w:rsidRPr="008516CA">
        <w:rPr>
          <w:rFonts w:ascii="Garamond" w:hAnsi="Garamond" w:cs="Segoe UI"/>
          <w:sz w:val="22"/>
          <w:szCs w:val="22"/>
        </w:rPr>
        <w:t xml:space="preserve">Dat is het geval met de historische tuinen van </w:t>
      </w:r>
      <w:proofErr w:type="spellStart"/>
      <w:r w:rsidRPr="008516CA">
        <w:rPr>
          <w:rFonts w:ascii="Garamond" w:hAnsi="Garamond" w:cs="Segoe UI"/>
          <w:sz w:val="22"/>
          <w:szCs w:val="22"/>
        </w:rPr>
        <w:t>Freÿr</w:t>
      </w:r>
      <w:proofErr w:type="spellEnd"/>
      <w:r w:rsidRPr="008516CA">
        <w:rPr>
          <w:rFonts w:ascii="Garamond" w:hAnsi="Garamond" w:cs="Segoe UI"/>
          <w:sz w:val="22"/>
          <w:szCs w:val="22"/>
        </w:rPr>
        <w:t xml:space="preserve">, die aangelegd werden langs de oevers van een imposante rivier, aan de voet van indrukwekkende rotsen. Het werk (de tuinen) en zijn schrijn (de site) vormen een geheel, een decor waar de liefhebber vandaag nog kan rondwandelen en de grandioze en </w:t>
      </w:r>
      <w:r w:rsidR="00EE21F9">
        <w:rPr>
          <w:rFonts w:ascii="Garamond" w:hAnsi="Garamond" w:cs="Segoe UI"/>
          <w:sz w:val="22"/>
          <w:szCs w:val="22"/>
        </w:rPr>
        <w:t xml:space="preserve">de </w:t>
      </w:r>
      <w:r w:rsidRPr="008516CA">
        <w:rPr>
          <w:rFonts w:ascii="Garamond" w:hAnsi="Garamond" w:cs="Segoe UI"/>
          <w:sz w:val="22"/>
          <w:szCs w:val="22"/>
        </w:rPr>
        <w:t xml:space="preserve">door de mens aangelegde natuur lijfelijk kan ervaren. </w:t>
      </w:r>
    </w:p>
    <w:p w14:paraId="4E0421DB" w14:textId="77777777" w:rsidR="008516CA" w:rsidRPr="008516CA" w:rsidRDefault="008516CA" w:rsidP="008516CA">
      <w:pPr>
        <w:pStyle w:val="paragraph"/>
        <w:spacing w:before="0" w:beforeAutospacing="0" w:after="0" w:afterAutospacing="0"/>
        <w:textAlignment w:val="baseline"/>
        <w:rPr>
          <w:rFonts w:ascii="Garamond" w:hAnsi="Garamond" w:cs="Segoe UI"/>
          <w:sz w:val="22"/>
          <w:szCs w:val="22"/>
        </w:rPr>
      </w:pPr>
    </w:p>
    <w:p w14:paraId="0F939E5C" w14:textId="7E4BEB1D" w:rsidR="008516CA" w:rsidRPr="008516CA" w:rsidRDefault="008516CA" w:rsidP="008516CA">
      <w:pPr>
        <w:pStyle w:val="paragraph"/>
        <w:spacing w:before="0" w:beforeAutospacing="0" w:after="0" w:afterAutospacing="0"/>
        <w:textAlignment w:val="baseline"/>
        <w:rPr>
          <w:rFonts w:ascii="Garamond" w:hAnsi="Garamond" w:cs="Segoe UI"/>
          <w:sz w:val="22"/>
          <w:szCs w:val="22"/>
        </w:rPr>
      </w:pPr>
      <w:proofErr w:type="spellStart"/>
      <w:r w:rsidRPr="008516CA">
        <w:rPr>
          <w:rFonts w:ascii="Garamond" w:hAnsi="Garamond" w:cs="Segoe UI"/>
          <w:sz w:val="22"/>
          <w:szCs w:val="22"/>
        </w:rPr>
        <w:t>Freÿr</w:t>
      </w:r>
      <w:proofErr w:type="spellEnd"/>
      <w:r w:rsidRPr="008516CA">
        <w:rPr>
          <w:rFonts w:ascii="Garamond" w:hAnsi="Garamond" w:cs="Segoe UI"/>
          <w:sz w:val="22"/>
          <w:szCs w:val="22"/>
        </w:rPr>
        <w:t xml:space="preserve"> zal het kader zijn van een Studiedag over het </w:t>
      </w:r>
      <w:r w:rsidRPr="00923F1C">
        <w:rPr>
          <w:rFonts w:ascii="Garamond" w:hAnsi="Garamond" w:cs="Segoe UI"/>
          <w:b/>
          <w:bCs/>
          <w:i/>
          <w:iCs/>
          <w:sz w:val="22"/>
          <w:szCs w:val="22"/>
        </w:rPr>
        <w:t>Idee van het sublieme</w:t>
      </w:r>
      <w:r w:rsidR="00923F1C">
        <w:rPr>
          <w:rFonts w:ascii="Garamond" w:hAnsi="Garamond" w:cs="Segoe UI"/>
          <w:i/>
          <w:iCs/>
          <w:sz w:val="22"/>
          <w:szCs w:val="22"/>
        </w:rPr>
        <w:t xml:space="preserve">, </w:t>
      </w:r>
      <w:r w:rsidR="00923F1C">
        <w:rPr>
          <w:rFonts w:ascii="Garamond" w:hAnsi="Garamond" w:cs="Segoe UI"/>
          <w:b/>
          <w:bCs/>
          <w:sz w:val="22"/>
          <w:szCs w:val="22"/>
        </w:rPr>
        <w:t>op vrijdag 2</w:t>
      </w:r>
      <w:r w:rsidR="00023C1A">
        <w:rPr>
          <w:rFonts w:ascii="Garamond" w:hAnsi="Garamond" w:cs="Segoe UI"/>
          <w:b/>
          <w:bCs/>
          <w:sz w:val="22"/>
          <w:szCs w:val="22"/>
        </w:rPr>
        <w:t>2</w:t>
      </w:r>
      <w:r w:rsidR="00923F1C">
        <w:rPr>
          <w:rFonts w:ascii="Garamond" w:hAnsi="Garamond" w:cs="Segoe UI"/>
          <w:b/>
          <w:bCs/>
          <w:sz w:val="22"/>
          <w:szCs w:val="22"/>
        </w:rPr>
        <w:t xml:space="preserve"> oktober 202</w:t>
      </w:r>
      <w:r w:rsidR="00023C1A">
        <w:rPr>
          <w:rFonts w:ascii="Garamond" w:hAnsi="Garamond" w:cs="Segoe UI"/>
          <w:b/>
          <w:bCs/>
          <w:sz w:val="22"/>
          <w:szCs w:val="22"/>
        </w:rPr>
        <w:t>1</w:t>
      </w:r>
      <w:r w:rsidR="00923F1C">
        <w:rPr>
          <w:rFonts w:ascii="Garamond" w:hAnsi="Garamond" w:cs="Segoe UI"/>
          <w:b/>
          <w:bCs/>
          <w:sz w:val="22"/>
          <w:szCs w:val="22"/>
        </w:rPr>
        <w:t>.</w:t>
      </w:r>
      <w:r w:rsidRPr="008516CA">
        <w:rPr>
          <w:rFonts w:ascii="Garamond" w:hAnsi="Garamond" w:cs="Segoe UI"/>
          <w:i/>
          <w:iCs/>
          <w:sz w:val="22"/>
          <w:szCs w:val="22"/>
        </w:rPr>
        <w:t xml:space="preserve"> </w:t>
      </w:r>
    </w:p>
    <w:p w14:paraId="2D2EF40F" w14:textId="77777777" w:rsidR="008516CA" w:rsidRPr="008516CA" w:rsidRDefault="008516CA" w:rsidP="008516CA">
      <w:pPr>
        <w:pStyle w:val="paragraph"/>
        <w:spacing w:before="0" w:beforeAutospacing="0" w:after="0" w:afterAutospacing="0"/>
        <w:textAlignment w:val="baseline"/>
        <w:rPr>
          <w:rFonts w:ascii="Garamond" w:hAnsi="Garamond" w:cs="Segoe UI"/>
          <w:sz w:val="22"/>
          <w:szCs w:val="22"/>
        </w:rPr>
      </w:pPr>
    </w:p>
    <w:p w14:paraId="030EF962" w14:textId="77777777" w:rsidR="00923F1C" w:rsidRDefault="008516CA" w:rsidP="008516CA">
      <w:pPr>
        <w:pStyle w:val="paragraph"/>
        <w:spacing w:before="0" w:beforeAutospacing="0" w:after="0" w:afterAutospacing="0"/>
        <w:textAlignment w:val="baseline"/>
        <w:rPr>
          <w:rFonts w:ascii="Garamond" w:hAnsi="Garamond" w:cs="Segoe UI"/>
          <w:i/>
          <w:iCs/>
          <w:sz w:val="22"/>
          <w:szCs w:val="22"/>
        </w:rPr>
      </w:pPr>
      <w:r w:rsidRPr="008516CA">
        <w:rPr>
          <w:rFonts w:ascii="Garamond" w:hAnsi="Garamond" w:cs="Segoe UI"/>
          <w:sz w:val="22"/>
          <w:szCs w:val="22"/>
        </w:rPr>
        <w:t xml:space="preserve">Sprekers als Monique </w:t>
      </w:r>
      <w:proofErr w:type="spellStart"/>
      <w:r w:rsidRPr="008516CA">
        <w:rPr>
          <w:rFonts w:ascii="Garamond" w:hAnsi="Garamond" w:cs="Segoe UI"/>
          <w:sz w:val="22"/>
          <w:szCs w:val="22"/>
        </w:rPr>
        <w:t>Mosser</w:t>
      </w:r>
      <w:proofErr w:type="spellEnd"/>
      <w:r w:rsidRPr="008516CA">
        <w:rPr>
          <w:rFonts w:ascii="Garamond" w:hAnsi="Garamond" w:cs="Segoe UI"/>
          <w:sz w:val="22"/>
          <w:szCs w:val="22"/>
        </w:rPr>
        <w:t xml:space="preserve">, </w:t>
      </w:r>
      <w:proofErr w:type="spellStart"/>
      <w:r w:rsidRPr="008516CA">
        <w:rPr>
          <w:rFonts w:ascii="Garamond" w:hAnsi="Garamond" w:cs="Segoe UI"/>
          <w:sz w:val="22"/>
          <w:szCs w:val="22"/>
        </w:rPr>
        <w:t>Odile</w:t>
      </w:r>
      <w:proofErr w:type="spellEnd"/>
      <w:r w:rsidRPr="008516CA">
        <w:rPr>
          <w:rFonts w:ascii="Garamond" w:hAnsi="Garamond" w:cs="Segoe UI"/>
          <w:sz w:val="22"/>
          <w:szCs w:val="22"/>
        </w:rPr>
        <w:t xml:space="preserve"> De Bruyn, Nathalie de </w:t>
      </w:r>
      <w:proofErr w:type="spellStart"/>
      <w:r w:rsidRPr="008516CA">
        <w:rPr>
          <w:rFonts w:ascii="Garamond" w:hAnsi="Garamond" w:cs="Segoe UI"/>
          <w:sz w:val="22"/>
          <w:szCs w:val="22"/>
        </w:rPr>
        <w:t>Harlez</w:t>
      </w:r>
      <w:proofErr w:type="spellEnd"/>
      <w:r w:rsidRPr="008516CA">
        <w:rPr>
          <w:rFonts w:ascii="Garamond" w:hAnsi="Garamond" w:cs="Segoe UI"/>
          <w:sz w:val="22"/>
          <w:szCs w:val="22"/>
        </w:rPr>
        <w:t xml:space="preserve">, </w:t>
      </w:r>
      <w:proofErr w:type="spellStart"/>
      <w:r w:rsidRPr="008516CA">
        <w:rPr>
          <w:rFonts w:ascii="Garamond" w:hAnsi="Garamond" w:cs="Segoe UI"/>
          <w:sz w:val="22"/>
          <w:szCs w:val="22"/>
        </w:rPr>
        <w:t>Françoise</w:t>
      </w:r>
      <w:proofErr w:type="spellEnd"/>
      <w:r w:rsidRPr="008516CA">
        <w:rPr>
          <w:rFonts w:ascii="Garamond" w:hAnsi="Garamond" w:cs="Segoe UI"/>
          <w:sz w:val="22"/>
          <w:szCs w:val="22"/>
        </w:rPr>
        <w:t xml:space="preserve"> </w:t>
      </w:r>
      <w:proofErr w:type="spellStart"/>
      <w:r w:rsidRPr="008516CA">
        <w:rPr>
          <w:rFonts w:ascii="Garamond" w:hAnsi="Garamond" w:cs="Segoe UI"/>
          <w:sz w:val="22"/>
          <w:szCs w:val="22"/>
        </w:rPr>
        <w:t>Lombaers</w:t>
      </w:r>
      <w:proofErr w:type="spellEnd"/>
      <w:r w:rsidRPr="008516CA">
        <w:rPr>
          <w:rFonts w:ascii="Garamond" w:hAnsi="Garamond" w:cs="Segoe UI"/>
          <w:sz w:val="22"/>
          <w:szCs w:val="22"/>
        </w:rPr>
        <w:t xml:space="preserve">, Denis </w:t>
      </w:r>
      <w:proofErr w:type="spellStart"/>
      <w:r w:rsidRPr="008516CA">
        <w:rPr>
          <w:rFonts w:ascii="Garamond" w:hAnsi="Garamond" w:cs="Segoe UI"/>
          <w:sz w:val="22"/>
          <w:szCs w:val="22"/>
        </w:rPr>
        <w:t>Mirallié</w:t>
      </w:r>
      <w:proofErr w:type="spellEnd"/>
      <w:r w:rsidRPr="008516CA">
        <w:rPr>
          <w:rFonts w:ascii="Garamond" w:hAnsi="Garamond" w:cs="Segoe UI"/>
          <w:sz w:val="22"/>
          <w:szCs w:val="22"/>
        </w:rPr>
        <w:t xml:space="preserve"> en Herman Van den Bossche, kunst- en tuinhistorici, specialisten van de 18</w:t>
      </w:r>
      <w:r w:rsidRPr="008516CA">
        <w:rPr>
          <w:rFonts w:ascii="Garamond" w:hAnsi="Garamond" w:cs="Segoe UI"/>
          <w:sz w:val="22"/>
          <w:szCs w:val="22"/>
          <w:vertAlign w:val="superscript"/>
        </w:rPr>
        <w:t>de</w:t>
      </w:r>
      <w:r w:rsidRPr="008516CA">
        <w:rPr>
          <w:rFonts w:ascii="Garamond" w:hAnsi="Garamond" w:cs="Segoe UI"/>
          <w:sz w:val="22"/>
          <w:szCs w:val="22"/>
        </w:rPr>
        <w:t xml:space="preserve"> eeuw, ambachtslieden en landschapsarchitecten zullen hun licht laten schijnen over </w:t>
      </w:r>
      <w:r w:rsidRPr="008516CA">
        <w:rPr>
          <w:rFonts w:ascii="Garamond" w:hAnsi="Garamond" w:cs="Segoe UI"/>
          <w:i/>
          <w:iCs/>
          <w:sz w:val="22"/>
          <w:szCs w:val="22"/>
        </w:rPr>
        <w:t>sublieme tuinen.</w:t>
      </w:r>
    </w:p>
    <w:p w14:paraId="7D55A59C" w14:textId="33EC15D9" w:rsidR="008516CA" w:rsidRPr="008516CA" w:rsidRDefault="008516CA" w:rsidP="008516CA">
      <w:pPr>
        <w:pStyle w:val="paragraph"/>
        <w:spacing w:before="0" w:beforeAutospacing="0" w:after="0" w:afterAutospacing="0"/>
        <w:textAlignment w:val="baseline"/>
        <w:rPr>
          <w:rFonts w:ascii="Garamond" w:hAnsi="Garamond" w:cs="Segoe UI"/>
          <w:sz w:val="22"/>
          <w:szCs w:val="22"/>
        </w:rPr>
      </w:pPr>
      <w:r w:rsidRPr="008516CA">
        <w:rPr>
          <w:rFonts w:ascii="Garamond" w:hAnsi="Garamond" w:cs="Segoe UI"/>
          <w:i/>
          <w:iCs/>
          <w:sz w:val="22"/>
          <w:szCs w:val="22"/>
        </w:rPr>
        <w:t xml:space="preserve"> </w:t>
      </w:r>
    </w:p>
    <w:p w14:paraId="2DFF6F15" w14:textId="4A1E4A4A" w:rsidR="008516CA" w:rsidRDefault="008516CA" w:rsidP="008516CA">
      <w:pPr>
        <w:rPr>
          <w:rFonts w:ascii="Garamond" w:eastAsiaTheme="majorEastAsia" w:hAnsi="Garamond" w:cstheme="majorBidi"/>
          <w:color w:val="000000" w:themeColor="text1"/>
        </w:rPr>
      </w:pPr>
      <w:r w:rsidRPr="008516CA">
        <w:rPr>
          <w:rFonts w:ascii="Garamond" w:hAnsi="Garamond" w:cs="Segoe UI"/>
        </w:rPr>
        <w:t xml:space="preserve">Hoe zijn ze uitgedacht en aangelegd, wat zijn hun specifieke kenmerken, hoe kunnen ze gerestaureerd en geconserveerd worden, hoe kunnen we hun authenticiteit bewaren of hun glans teruggeven? Rond al die vragen zullen er </w:t>
      </w:r>
      <w:r w:rsidR="00EE21F9">
        <w:rPr>
          <w:rFonts w:ascii="Garamond" w:hAnsi="Garamond" w:cs="Segoe UI"/>
        </w:rPr>
        <w:t>in de voormiddag</w:t>
      </w:r>
      <w:r w:rsidRPr="008516CA">
        <w:rPr>
          <w:rFonts w:ascii="Garamond" w:hAnsi="Garamond" w:cs="Segoe UI"/>
        </w:rPr>
        <w:t xml:space="preserve"> lezingen gegeven worden en </w:t>
      </w:r>
      <w:r w:rsidR="00EE21F9">
        <w:rPr>
          <w:rFonts w:ascii="Garamond" w:hAnsi="Garamond" w:cs="Segoe UI"/>
        </w:rPr>
        <w:t>in de namiddag</w:t>
      </w:r>
      <w:r w:rsidRPr="008516CA">
        <w:rPr>
          <w:rFonts w:ascii="Garamond" w:hAnsi="Garamond" w:cs="Segoe UI"/>
        </w:rPr>
        <w:t xml:space="preserve"> rondleidingen, in het hart van de materie.</w:t>
      </w:r>
    </w:p>
    <w:p w14:paraId="3AD39254" w14:textId="52F05FEE" w:rsidR="00047B92" w:rsidRPr="00C241C0" w:rsidRDefault="00047B92" w:rsidP="00047B92">
      <w:pPr>
        <w:pStyle w:val="Voettekst"/>
        <w:rPr>
          <w:rFonts w:ascii="Garamond" w:hAnsi="Garamond"/>
          <w:b/>
          <w:lang w:val="nl-NL"/>
        </w:rPr>
      </w:pPr>
      <w:r w:rsidRPr="00C241C0">
        <w:rPr>
          <w:rFonts w:ascii="Garamond" w:hAnsi="Garamond"/>
          <w:b/>
          <w:bCs/>
          <w:lang w:val="nl-NL"/>
        </w:rPr>
        <w:lastRenderedPageBreak/>
        <w:t>Programm</w:t>
      </w:r>
      <w:r w:rsidR="00923F1C">
        <w:rPr>
          <w:rFonts w:ascii="Garamond" w:hAnsi="Garamond"/>
          <w:b/>
          <w:bCs/>
          <w:lang w:val="nl-NL"/>
        </w:rPr>
        <w:t>a</w:t>
      </w:r>
    </w:p>
    <w:p w14:paraId="61A184EB" w14:textId="77777777" w:rsidR="00047B92" w:rsidRPr="00C241C0" w:rsidRDefault="00047B92" w:rsidP="00047B92">
      <w:pPr>
        <w:pStyle w:val="Voettekst"/>
        <w:rPr>
          <w:rFonts w:ascii="Garamond" w:hAnsi="Garamond"/>
          <w:lang w:val="nl-NL"/>
        </w:rPr>
      </w:pPr>
    </w:p>
    <w:p w14:paraId="0C751480" w14:textId="08A32B83" w:rsidR="00047B92" w:rsidRPr="00C241C0" w:rsidRDefault="00047B92" w:rsidP="00047B92">
      <w:pPr>
        <w:widowControl w:val="0"/>
        <w:rPr>
          <w:rFonts w:ascii="Garamond" w:eastAsia="MS Mincho" w:hAnsi="Garamond" w:cs="Times New Roman"/>
        </w:rPr>
      </w:pPr>
      <w:r w:rsidRPr="00C241C0">
        <w:rPr>
          <w:rFonts w:ascii="Garamond" w:eastAsia="MS Mincho" w:hAnsi="Garamond" w:cs="Times New Roman"/>
        </w:rPr>
        <w:t>09</w:t>
      </w:r>
      <w:r w:rsidR="008A2D4C">
        <w:rPr>
          <w:rFonts w:ascii="Garamond" w:eastAsia="MS Mincho" w:hAnsi="Garamond" w:cs="Times New Roman"/>
        </w:rPr>
        <w:t>.00 u.</w:t>
      </w:r>
      <w:r w:rsidRPr="00C241C0">
        <w:rPr>
          <w:rFonts w:ascii="Garamond" w:eastAsia="MS Mincho" w:hAnsi="Garamond" w:cs="Times New Roman"/>
        </w:rPr>
        <w:t xml:space="preserve">     </w:t>
      </w:r>
      <w:r w:rsidR="008A2D4C">
        <w:rPr>
          <w:rFonts w:ascii="Garamond" w:eastAsia="MS Mincho" w:hAnsi="Garamond" w:cs="Times New Roman"/>
        </w:rPr>
        <w:t xml:space="preserve">Verwelkoming </w:t>
      </w:r>
    </w:p>
    <w:p w14:paraId="53F4E3F7" w14:textId="63CC8E93" w:rsidR="00047B92" w:rsidRPr="00C241C0" w:rsidRDefault="00047B92" w:rsidP="00047B92">
      <w:pPr>
        <w:rPr>
          <w:rFonts w:ascii="Garamond" w:eastAsia="MS Mincho" w:hAnsi="Garamond" w:cs="Times New Roman"/>
        </w:rPr>
      </w:pPr>
      <w:r w:rsidRPr="00C241C0">
        <w:rPr>
          <w:rFonts w:ascii="Garamond" w:eastAsia="MS Mincho" w:hAnsi="Garamond" w:cs="Times New Roman"/>
        </w:rPr>
        <w:t>09</w:t>
      </w:r>
      <w:r w:rsidR="008A2D4C">
        <w:rPr>
          <w:rFonts w:ascii="Garamond" w:eastAsia="MS Mincho" w:hAnsi="Garamond" w:cs="Times New Roman"/>
        </w:rPr>
        <w:t>.40 u.</w:t>
      </w:r>
      <w:r w:rsidRPr="00C241C0">
        <w:rPr>
          <w:rFonts w:ascii="Garamond" w:eastAsia="MS Mincho" w:hAnsi="Garamond" w:cs="Times New Roman"/>
        </w:rPr>
        <w:t xml:space="preserve">     </w:t>
      </w:r>
      <w:r w:rsidR="008A2D4C">
        <w:rPr>
          <w:rFonts w:ascii="Garamond" w:eastAsia="MS Mincho" w:hAnsi="Garamond" w:cs="Times New Roman"/>
        </w:rPr>
        <w:t xml:space="preserve">Opening van de Dag </w:t>
      </w:r>
    </w:p>
    <w:p w14:paraId="7AE2000F" w14:textId="2E7DF011" w:rsidR="00047B92" w:rsidRPr="00C241C0" w:rsidRDefault="00047B92" w:rsidP="00047B92">
      <w:pPr>
        <w:widowControl w:val="0"/>
        <w:rPr>
          <w:rFonts w:ascii="Garamond" w:eastAsia="MS Mincho" w:hAnsi="Garamond" w:cs="Times New Roman"/>
          <w:highlight w:val="yellow"/>
        </w:rPr>
      </w:pPr>
      <w:r w:rsidRPr="00C241C0">
        <w:rPr>
          <w:rFonts w:ascii="Garamond" w:eastAsia="MS Mincho" w:hAnsi="Garamond" w:cs="Times New Roman"/>
        </w:rPr>
        <w:t>09</w:t>
      </w:r>
      <w:r w:rsidR="008A2D4C">
        <w:rPr>
          <w:rFonts w:ascii="Garamond" w:eastAsia="MS Mincho" w:hAnsi="Garamond" w:cs="Times New Roman"/>
        </w:rPr>
        <w:t>.50 u.</w:t>
      </w:r>
      <w:r w:rsidRPr="00C241C0">
        <w:rPr>
          <w:rFonts w:ascii="Garamond" w:eastAsia="MS Mincho" w:hAnsi="Garamond" w:cs="Times New Roman"/>
        </w:rPr>
        <w:t xml:space="preserve">     </w:t>
      </w:r>
      <w:r w:rsidR="008A2D4C">
        <w:rPr>
          <w:rFonts w:ascii="Garamond" w:eastAsia="MS Mincho" w:hAnsi="Garamond" w:cs="Times New Roman"/>
        </w:rPr>
        <w:t xml:space="preserve">Welkomstwoord </w:t>
      </w:r>
    </w:p>
    <w:p w14:paraId="078A4648" w14:textId="25438DE2" w:rsidR="00047B92" w:rsidRPr="00C241C0" w:rsidRDefault="00047B92" w:rsidP="00047B92">
      <w:pPr>
        <w:widowControl w:val="0"/>
        <w:rPr>
          <w:rFonts w:ascii="Garamond" w:eastAsia="MS Mincho" w:hAnsi="Garamond" w:cs="Times New Roman"/>
          <w:b/>
          <w:bCs/>
        </w:rPr>
      </w:pPr>
      <w:r w:rsidRPr="00C241C0">
        <w:rPr>
          <w:rFonts w:ascii="Garamond" w:eastAsia="MS Mincho" w:hAnsi="Garamond" w:cs="Times New Roman"/>
        </w:rPr>
        <w:t>10</w:t>
      </w:r>
      <w:r w:rsidR="008A2D4C">
        <w:rPr>
          <w:rFonts w:ascii="Garamond" w:eastAsia="MS Mincho" w:hAnsi="Garamond" w:cs="Times New Roman"/>
        </w:rPr>
        <w:t>.00 u.</w:t>
      </w:r>
      <w:r w:rsidRPr="00C241C0">
        <w:rPr>
          <w:rFonts w:ascii="Garamond" w:eastAsia="MS Mincho" w:hAnsi="Garamond" w:cs="Times New Roman"/>
        </w:rPr>
        <w:t xml:space="preserve">     </w:t>
      </w:r>
      <w:r w:rsidR="008A2D4C">
        <w:rPr>
          <w:rFonts w:ascii="Garamond" w:eastAsia="MS Mincho" w:hAnsi="Garamond" w:cs="Times New Roman"/>
          <w:b/>
          <w:bCs/>
        </w:rPr>
        <w:t>Het Sublieme in de context van de tuinen in de 18</w:t>
      </w:r>
      <w:r w:rsidR="008A2D4C" w:rsidRPr="008A2D4C">
        <w:rPr>
          <w:rFonts w:ascii="Garamond" w:eastAsia="MS Mincho" w:hAnsi="Garamond" w:cs="Times New Roman"/>
          <w:b/>
          <w:bCs/>
          <w:vertAlign w:val="superscript"/>
        </w:rPr>
        <w:t>de</w:t>
      </w:r>
      <w:r w:rsidR="008A2D4C">
        <w:rPr>
          <w:rFonts w:ascii="Garamond" w:eastAsia="MS Mincho" w:hAnsi="Garamond" w:cs="Times New Roman"/>
          <w:b/>
          <w:bCs/>
        </w:rPr>
        <w:t xml:space="preserve"> eeuw </w:t>
      </w:r>
    </w:p>
    <w:p w14:paraId="5EB6F30C" w14:textId="6C62620B" w:rsidR="00047B92" w:rsidRPr="00C241C0" w:rsidRDefault="00047B92" w:rsidP="00047B92">
      <w:pPr>
        <w:widowControl w:val="0"/>
        <w:ind w:firstLine="851"/>
        <w:rPr>
          <w:rFonts w:ascii="Garamond" w:eastAsia="MS Mincho" w:hAnsi="Garamond" w:cs="Times New Roman"/>
          <w:i/>
          <w:iCs/>
        </w:rPr>
      </w:pPr>
      <w:r w:rsidRPr="00C241C0">
        <w:rPr>
          <w:rFonts w:ascii="Garamond" w:eastAsia="MS Mincho" w:hAnsi="Garamond" w:cs="Times New Roman"/>
          <w:i/>
          <w:iCs/>
        </w:rPr>
        <w:t xml:space="preserve">Monique </w:t>
      </w:r>
      <w:proofErr w:type="spellStart"/>
      <w:r w:rsidRPr="00C241C0">
        <w:rPr>
          <w:rFonts w:ascii="Garamond" w:eastAsia="MS Mincho" w:hAnsi="Garamond" w:cs="Times New Roman"/>
          <w:i/>
          <w:iCs/>
        </w:rPr>
        <w:t>Mosser</w:t>
      </w:r>
      <w:proofErr w:type="spellEnd"/>
      <w:r w:rsidRPr="00C241C0">
        <w:rPr>
          <w:rFonts w:ascii="Garamond" w:eastAsia="MS Mincho" w:hAnsi="Garamond" w:cs="Times New Roman"/>
          <w:i/>
          <w:iCs/>
        </w:rPr>
        <w:t xml:space="preserve">, </w:t>
      </w:r>
      <w:r w:rsidR="008A2D4C">
        <w:rPr>
          <w:rFonts w:ascii="Garamond" w:eastAsia="MS Mincho" w:hAnsi="Garamond" w:cs="Times New Roman"/>
          <w:i/>
          <w:iCs/>
        </w:rPr>
        <w:t xml:space="preserve">Kunst-, architectuur- en tuinhistorica </w:t>
      </w:r>
    </w:p>
    <w:p w14:paraId="5C831C3E" w14:textId="12BE3E1F" w:rsidR="00047B92" w:rsidRPr="00C241C0" w:rsidRDefault="00047B92" w:rsidP="00047B92">
      <w:pPr>
        <w:widowControl w:val="0"/>
        <w:rPr>
          <w:rFonts w:ascii="Garamond" w:eastAsia="MS Mincho" w:hAnsi="Garamond" w:cs="Times New Roman"/>
          <w:b/>
          <w:bCs/>
        </w:rPr>
      </w:pPr>
      <w:r w:rsidRPr="00C241C0">
        <w:rPr>
          <w:rFonts w:ascii="Garamond" w:eastAsia="MS Mincho" w:hAnsi="Garamond" w:cs="Times New Roman"/>
        </w:rPr>
        <w:t>10</w:t>
      </w:r>
      <w:r w:rsidR="008A2D4C">
        <w:rPr>
          <w:rFonts w:ascii="Garamond" w:eastAsia="MS Mincho" w:hAnsi="Garamond" w:cs="Times New Roman"/>
        </w:rPr>
        <w:t>.35 u.</w:t>
      </w:r>
      <w:r w:rsidRPr="00C241C0">
        <w:rPr>
          <w:rFonts w:ascii="Garamond" w:eastAsia="MS Mincho" w:hAnsi="Garamond" w:cs="Times New Roman"/>
        </w:rPr>
        <w:t xml:space="preserve">     </w:t>
      </w:r>
      <w:r w:rsidR="008A2D4C">
        <w:rPr>
          <w:rFonts w:ascii="Garamond" w:eastAsia="MS Mincho" w:hAnsi="Garamond" w:cs="Times New Roman"/>
          <w:b/>
          <w:bCs/>
        </w:rPr>
        <w:t>De 18</w:t>
      </w:r>
      <w:r w:rsidR="008A2D4C" w:rsidRPr="008A2D4C">
        <w:rPr>
          <w:rFonts w:ascii="Garamond" w:eastAsia="MS Mincho" w:hAnsi="Garamond" w:cs="Times New Roman"/>
          <w:b/>
          <w:bCs/>
          <w:vertAlign w:val="superscript"/>
        </w:rPr>
        <w:t>de</w:t>
      </w:r>
      <w:r w:rsidR="008A2D4C">
        <w:rPr>
          <w:rFonts w:ascii="Garamond" w:eastAsia="MS Mincho" w:hAnsi="Garamond" w:cs="Times New Roman"/>
          <w:b/>
          <w:bCs/>
        </w:rPr>
        <w:t xml:space="preserve"> eeuw: Subliem! Het voorbeeld van </w:t>
      </w:r>
      <w:proofErr w:type="spellStart"/>
      <w:r w:rsidRPr="00C241C0">
        <w:rPr>
          <w:rFonts w:ascii="Garamond" w:eastAsia="MS Mincho" w:hAnsi="Garamond" w:cs="Times New Roman"/>
          <w:b/>
          <w:bCs/>
        </w:rPr>
        <w:t>Freÿr</w:t>
      </w:r>
      <w:proofErr w:type="spellEnd"/>
    </w:p>
    <w:p w14:paraId="2CDF69D7" w14:textId="06DA644D" w:rsidR="00047B92" w:rsidRPr="00C241C0" w:rsidRDefault="00047B92" w:rsidP="00047B92">
      <w:pPr>
        <w:widowControl w:val="0"/>
        <w:ind w:firstLine="851"/>
        <w:rPr>
          <w:rFonts w:ascii="Garamond" w:eastAsia="MS Mincho" w:hAnsi="Garamond" w:cs="Times New Roman"/>
          <w:b/>
          <w:bCs/>
          <w:i/>
          <w:iCs/>
        </w:rPr>
      </w:pPr>
      <w:proofErr w:type="spellStart"/>
      <w:r w:rsidRPr="00C241C0">
        <w:rPr>
          <w:rFonts w:ascii="Garamond" w:eastAsia="MS Mincho" w:hAnsi="Garamond" w:cs="Times New Roman"/>
          <w:i/>
          <w:iCs/>
        </w:rPr>
        <w:t>Odile</w:t>
      </w:r>
      <w:proofErr w:type="spellEnd"/>
      <w:r w:rsidRPr="00C241C0">
        <w:rPr>
          <w:rFonts w:ascii="Garamond" w:eastAsia="MS Mincho" w:hAnsi="Garamond" w:cs="Times New Roman"/>
          <w:i/>
          <w:iCs/>
        </w:rPr>
        <w:t xml:space="preserve"> De Bruyn,</w:t>
      </w:r>
      <w:r w:rsidRPr="00C241C0">
        <w:rPr>
          <w:rFonts w:ascii="Garamond" w:hAnsi="Garamond" w:cs="Arial"/>
          <w:i/>
          <w:iCs/>
          <w:shd w:val="clear" w:color="auto" w:fill="FFFFFF"/>
        </w:rPr>
        <w:t xml:space="preserve"> </w:t>
      </w:r>
      <w:r w:rsidR="008A2D4C">
        <w:rPr>
          <w:rFonts w:ascii="Garamond" w:hAnsi="Garamond" w:cs="Arial"/>
          <w:i/>
          <w:iCs/>
          <w:shd w:val="clear" w:color="auto" w:fill="FFFFFF"/>
        </w:rPr>
        <w:t xml:space="preserve">doctor in de Geschiedenis en specialist in de Grieks-Romeinse Oudheid </w:t>
      </w:r>
    </w:p>
    <w:p w14:paraId="2B66F1B8" w14:textId="035CD132" w:rsidR="00047B92" w:rsidRPr="008A2D4C" w:rsidRDefault="00047B92" w:rsidP="00047B92">
      <w:pPr>
        <w:widowControl w:val="0"/>
        <w:rPr>
          <w:rFonts w:ascii="Garamond" w:eastAsia="MS Mincho" w:hAnsi="Garamond" w:cs="Times New Roman"/>
        </w:rPr>
      </w:pPr>
      <w:r w:rsidRPr="008A2D4C">
        <w:rPr>
          <w:rFonts w:ascii="Garamond" w:eastAsia="MS Mincho" w:hAnsi="Garamond" w:cs="Times New Roman"/>
        </w:rPr>
        <w:t>11</w:t>
      </w:r>
      <w:r w:rsidR="008A2D4C" w:rsidRPr="008A2D4C">
        <w:rPr>
          <w:rFonts w:ascii="Garamond" w:eastAsia="MS Mincho" w:hAnsi="Garamond" w:cs="Times New Roman"/>
        </w:rPr>
        <w:t>.00 u.</w:t>
      </w:r>
      <w:r w:rsidRPr="008A2D4C">
        <w:rPr>
          <w:rFonts w:ascii="Garamond" w:eastAsia="MS Mincho" w:hAnsi="Garamond" w:cs="Times New Roman"/>
        </w:rPr>
        <w:t xml:space="preserve">     </w:t>
      </w:r>
      <w:r w:rsidR="008A2D4C" w:rsidRPr="008A2D4C">
        <w:rPr>
          <w:rFonts w:ascii="Garamond" w:eastAsia="MS Mincho" w:hAnsi="Garamond" w:cs="Times New Roman"/>
        </w:rPr>
        <w:t xml:space="preserve">Vragen </w:t>
      </w:r>
    </w:p>
    <w:p w14:paraId="5BB85F15" w14:textId="554DA0AC" w:rsidR="00047B92" w:rsidRPr="008A2D4C" w:rsidRDefault="00047B92" w:rsidP="00047B92">
      <w:pPr>
        <w:widowControl w:val="0"/>
        <w:rPr>
          <w:rFonts w:ascii="Garamond" w:eastAsia="MS Mincho" w:hAnsi="Garamond" w:cs="Times New Roman"/>
        </w:rPr>
      </w:pPr>
      <w:r w:rsidRPr="008A2D4C">
        <w:rPr>
          <w:rFonts w:ascii="Garamond" w:eastAsia="MS Mincho" w:hAnsi="Garamond" w:cs="Times New Roman"/>
        </w:rPr>
        <w:t>11</w:t>
      </w:r>
      <w:r w:rsidR="008A2D4C" w:rsidRPr="008A2D4C">
        <w:rPr>
          <w:rFonts w:ascii="Garamond" w:eastAsia="MS Mincho" w:hAnsi="Garamond" w:cs="Times New Roman"/>
        </w:rPr>
        <w:t>.10 u.</w:t>
      </w:r>
      <w:r w:rsidRPr="008A2D4C">
        <w:rPr>
          <w:rFonts w:ascii="Garamond" w:eastAsia="MS Mincho" w:hAnsi="Garamond" w:cs="Times New Roman"/>
        </w:rPr>
        <w:t xml:space="preserve">     </w:t>
      </w:r>
      <w:r w:rsidR="008A2D4C" w:rsidRPr="008A2D4C">
        <w:rPr>
          <w:rFonts w:ascii="Garamond" w:eastAsia="MS Mincho" w:hAnsi="Garamond" w:cs="Times New Roman"/>
        </w:rPr>
        <w:t xml:space="preserve">Pauze </w:t>
      </w:r>
    </w:p>
    <w:p w14:paraId="52CDA5D8" w14:textId="73487B46" w:rsidR="00047B92" w:rsidRPr="008A2D4C" w:rsidRDefault="00047B92" w:rsidP="00047B92">
      <w:pPr>
        <w:widowControl w:val="0"/>
        <w:ind w:left="850" w:hanging="850"/>
        <w:rPr>
          <w:rFonts w:ascii="Garamond" w:eastAsia="MS Mincho" w:hAnsi="Garamond" w:cs="Times New Roman"/>
          <w:b/>
          <w:bCs/>
        </w:rPr>
      </w:pPr>
      <w:r w:rsidRPr="008A2D4C">
        <w:rPr>
          <w:rFonts w:ascii="Garamond" w:eastAsia="MS Mincho" w:hAnsi="Garamond" w:cs="Times New Roman"/>
        </w:rPr>
        <w:t>11</w:t>
      </w:r>
      <w:r w:rsidR="008A2D4C" w:rsidRPr="008A2D4C">
        <w:rPr>
          <w:rFonts w:ascii="Garamond" w:eastAsia="MS Mincho" w:hAnsi="Garamond" w:cs="Times New Roman"/>
        </w:rPr>
        <w:t>.20 u.</w:t>
      </w:r>
      <w:r w:rsidRPr="008A2D4C">
        <w:rPr>
          <w:rFonts w:ascii="Garamond" w:eastAsia="MS Mincho" w:hAnsi="Garamond" w:cs="Times New Roman"/>
        </w:rPr>
        <w:t xml:space="preserve">     </w:t>
      </w:r>
      <w:r w:rsidRPr="008A2D4C">
        <w:rPr>
          <w:rFonts w:ascii="Garamond" w:eastAsia="MS Mincho" w:hAnsi="Garamond" w:cs="Times New Roman"/>
          <w:b/>
          <w:bCs/>
        </w:rPr>
        <w:t xml:space="preserve">Belvédères </w:t>
      </w:r>
      <w:r w:rsidR="0076581B">
        <w:rPr>
          <w:rFonts w:ascii="Garamond" w:eastAsia="MS Mincho" w:hAnsi="Garamond" w:cs="Times New Roman"/>
          <w:b/>
          <w:bCs/>
        </w:rPr>
        <w:t xml:space="preserve">en andere uitzichtpunten. Van blik tot panorama. </w:t>
      </w:r>
      <w:r w:rsidRPr="008A2D4C">
        <w:rPr>
          <w:rFonts w:ascii="Garamond" w:eastAsia="MS Mincho" w:hAnsi="Garamond" w:cs="Times New Roman"/>
          <w:i/>
          <w:iCs/>
        </w:rPr>
        <w:t>Nathalie de Harlez,</w:t>
      </w:r>
      <w:r w:rsidRPr="008A2D4C">
        <w:rPr>
          <w:rFonts w:ascii="Garamond" w:eastAsia="MS Mincho" w:hAnsi="Garamond" w:cs="Times New Roman"/>
        </w:rPr>
        <w:t xml:space="preserve"> </w:t>
      </w:r>
      <w:r w:rsidR="0076581B">
        <w:rPr>
          <w:rFonts w:ascii="Garamond" w:hAnsi="Garamond"/>
          <w:i/>
        </w:rPr>
        <w:t>tuinhistorica, d</w:t>
      </w:r>
      <w:r w:rsidR="00E53673">
        <w:rPr>
          <w:rFonts w:ascii="Garamond" w:hAnsi="Garamond"/>
          <w:i/>
        </w:rPr>
        <w:t>octor</w:t>
      </w:r>
      <w:r w:rsidR="0076581B">
        <w:rPr>
          <w:rFonts w:ascii="Garamond" w:hAnsi="Garamond"/>
          <w:i/>
        </w:rPr>
        <w:t xml:space="preserve"> in de kunstgeschiedenis en de archeologie </w:t>
      </w:r>
    </w:p>
    <w:p w14:paraId="2100FA2D" w14:textId="3EAE31A7" w:rsidR="00047B92" w:rsidRPr="008A2D4C" w:rsidRDefault="00047B92" w:rsidP="00047B92">
      <w:pPr>
        <w:widowControl w:val="0"/>
        <w:rPr>
          <w:rFonts w:ascii="Garamond" w:eastAsia="MS Mincho" w:hAnsi="Garamond" w:cs="Times New Roman"/>
          <w:b/>
          <w:bCs/>
        </w:rPr>
      </w:pPr>
      <w:r w:rsidRPr="008A2D4C">
        <w:rPr>
          <w:rFonts w:ascii="Garamond" w:eastAsia="MS Mincho" w:hAnsi="Garamond" w:cs="Times New Roman"/>
        </w:rPr>
        <w:t>11</w:t>
      </w:r>
      <w:r w:rsidR="008A2D4C" w:rsidRPr="008A2D4C">
        <w:rPr>
          <w:rFonts w:ascii="Garamond" w:eastAsia="MS Mincho" w:hAnsi="Garamond" w:cs="Times New Roman"/>
        </w:rPr>
        <w:t>.45 u.</w:t>
      </w:r>
      <w:r w:rsidRPr="008A2D4C">
        <w:rPr>
          <w:rFonts w:ascii="Garamond" w:eastAsia="MS Mincho" w:hAnsi="Garamond" w:cs="Times New Roman"/>
        </w:rPr>
        <w:t xml:space="preserve">     </w:t>
      </w:r>
      <w:r w:rsidRPr="008A2D4C">
        <w:rPr>
          <w:rFonts w:ascii="Garamond" w:eastAsia="MS Mincho" w:hAnsi="Garamond" w:cs="Times New Roman"/>
          <w:b/>
          <w:bCs/>
        </w:rPr>
        <w:t>R</w:t>
      </w:r>
      <w:r w:rsidR="0076581B">
        <w:rPr>
          <w:rFonts w:ascii="Garamond" w:eastAsia="MS Mincho" w:hAnsi="Garamond" w:cs="Times New Roman"/>
          <w:b/>
          <w:bCs/>
        </w:rPr>
        <w:t>ots</w:t>
      </w:r>
      <w:r w:rsidR="00E53673">
        <w:rPr>
          <w:rFonts w:ascii="Garamond" w:eastAsia="MS Mincho" w:hAnsi="Garamond" w:cs="Times New Roman"/>
          <w:b/>
          <w:bCs/>
        </w:rPr>
        <w:t>t</w:t>
      </w:r>
      <w:r w:rsidR="0076581B">
        <w:rPr>
          <w:rFonts w:ascii="Garamond" w:eastAsia="MS Mincho" w:hAnsi="Garamond" w:cs="Times New Roman"/>
          <w:b/>
          <w:bCs/>
        </w:rPr>
        <w:t xml:space="preserve">uintjes: het voorbeeld van het </w:t>
      </w:r>
      <w:proofErr w:type="spellStart"/>
      <w:r w:rsidR="0076581B">
        <w:rPr>
          <w:rFonts w:ascii="Garamond" w:eastAsia="MS Mincho" w:hAnsi="Garamond" w:cs="Times New Roman"/>
          <w:b/>
          <w:bCs/>
        </w:rPr>
        <w:t>Walckierspark</w:t>
      </w:r>
      <w:proofErr w:type="spellEnd"/>
      <w:r w:rsidR="0076581B">
        <w:rPr>
          <w:rFonts w:ascii="Garamond" w:eastAsia="MS Mincho" w:hAnsi="Garamond" w:cs="Times New Roman"/>
          <w:b/>
          <w:bCs/>
        </w:rPr>
        <w:t xml:space="preserve"> </w:t>
      </w:r>
    </w:p>
    <w:p w14:paraId="3D8A5BBA" w14:textId="0EDE7E72" w:rsidR="00047B92" w:rsidRPr="008A2D4C" w:rsidRDefault="00047B92" w:rsidP="00047B92">
      <w:pPr>
        <w:widowControl w:val="0"/>
        <w:ind w:firstLine="851"/>
        <w:rPr>
          <w:rFonts w:ascii="Garamond" w:eastAsia="MS Mincho" w:hAnsi="Garamond" w:cs="Times New Roman"/>
          <w:i/>
          <w:iCs/>
        </w:rPr>
      </w:pPr>
      <w:proofErr w:type="spellStart"/>
      <w:r w:rsidRPr="008A2D4C">
        <w:rPr>
          <w:rFonts w:ascii="Garamond" w:eastAsia="MS Mincho" w:hAnsi="Garamond" w:cs="Times New Roman"/>
          <w:i/>
          <w:iCs/>
        </w:rPr>
        <w:t>Françoise</w:t>
      </w:r>
      <w:proofErr w:type="spellEnd"/>
      <w:r w:rsidRPr="008A2D4C">
        <w:rPr>
          <w:rFonts w:ascii="Garamond" w:eastAsia="MS Mincho" w:hAnsi="Garamond" w:cs="Times New Roman"/>
          <w:i/>
          <w:iCs/>
        </w:rPr>
        <w:t xml:space="preserve"> </w:t>
      </w:r>
      <w:proofErr w:type="spellStart"/>
      <w:r w:rsidRPr="008A2D4C">
        <w:rPr>
          <w:rFonts w:ascii="Garamond" w:eastAsia="MS Mincho" w:hAnsi="Garamond" w:cs="Times New Roman"/>
          <w:i/>
          <w:iCs/>
        </w:rPr>
        <w:t>Lombaers</w:t>
      </w:r>
      <w:proofErr w:type="spellEnd"/>
      <w:r w:rsidRPr="008A2D4C">
        <w:rPr>
          <w:rFonts w:ascii="Garamond" w:eastAsia="MS Mincho" w:hAnsi="Garamond" w:cs="Times New Roman"/>
          <w:i/>
          <w:iCs/>
        </w:rPr>
        <w:t xml:space="preserve">, </w:t>
      </w:r>
      <w:r w:rsidR="00EE21F9" w:rsidRPr="00545E8F">
        <w:rPr>
          <w:rFonts w:ascii="Garamond" w:hAnsi="Garamond"/>
          <w:i/>
          <w:iCs/>
          <w:sz w:val="24"/>
          <w:szCs w:val="24"/>
        </w:rPr>
        <w:t xml:space="preserve">rots- en </w:t>
      </w:r>
      <w:proofErr w:type="spellStart"/>
      <w:r w:rsidR="00EE21F9" w:rsidRPr="00545E8F">
        <w:rPr>
          <w:rFonts w:ascii="Garamond" w:hAnsi="Garamond"/>
          <w:i/>
          <w:iCs/>
          <w:sz w:val="24"/>
          <w:szCs w:val="24"/>
        </w:rPr>
        <w:t>grottenpleisteraarster</w:t>
      </w:r>
      <w:proofErr w:type="spellEnd"/>
      <w:r w:rsidR="00EE21F9" w:rsidRPr="00545E8F">
        <w:t> </w:t>
      </w:r>
    </w:p>
    <w:p w14:paraId="5EA187A9" w14:textId="5B9D6433" w:rsidR="00047B92" w:rsidRPr="008A2D4C" w:rsidRDefault="00047B92" w:rsidP="00047B92">
      <w:pPr>
        <w:widowControl w:val="0"/>
        <w:rPr>
          <w:rFonts w:ascii="Garamond" w:eastAsia="MS Mincho" w:hAnsi="Garamond" w:cs="Times New Roman"/>
        </w:rPr>
      </w:pPr>
      <w:r w:rsidRPr="008A2D4C">
        <w:rPr>
          <w:rFonts w:ascii="Garamond" w:eastAsia="MS Mincho" w:hAnsi="Garamond" w:cs="Times New Roman"/>
        </w:rPr>
        <w:t>12</w:t>
      </w:r>
      <w:r w:rsidR="008A2D4C" w:rsidRPr="008A2D4C">
        <w:rPr>
          <w:rFonts w:ascii="Garamond" w:eastAsia="MS Mincho" w:hAnsi="Garamond" w:cs="Times New Roman"/>
        </w:rPr>
        <w:t>.10 u.</w:t>
      </w:r>
      <w:r w:rsidRPr="008A2D4C">
        <w:rPr>
          <w:rFonts w:ascii="Garamond" w:eastAsia="MS Mincho" w:hAnsi="Garamond" w:cs="Times New Roman"/>
        </w:rPr>
        <w:t xml:space="preserve">     </w:t>
      </w:r>
      <w:r w:rsidR="0076581B">
        <w:rPr>
          <w:rFonts w:ascii="Garamond" w:eastAsia="MS Mincho" w:hAnsi="Garamond" w:cs="Times New Roman"/>
        </w:rPr>
        <w:t>Vragen</w:t>
      </w:r>
    </w:p>
    <w:p w14:paraId="6DCBF1AB" w14:textId="68CF31AB" w:rsidR="00047B92" w:rsidRPr="008A2D4C" w:rsidRDefault="00047B92" w:rsidP="00047B92">
      <w:pPr>
        <w:widowControl w:val="0"/>
        <w:rPr>
          <w:rFonts w:ascii="Garamond" w:eastAsia="MS Mincho" w:hAnsi="Garamond" w:cs="Times New Roman"/>
        </w:rPr>
      </w:pPr>
      <w:r w:rsidRPr="008A2D4C">
        <w:rPr>
          <w:rFonts w:ascii="Garamond" w:eastAsia="MS Mincho" w:hAnsi="Garamond" w:cs="Times New Roman"/>
        </w:rPr>
        <w:t>12</w:t>
      </w:r>
      <w:r w:rsidR="008A2D4C" w:rsidRPr="008A2D4C">
        <w:rPr>
          <w:rFonts w:ascii="Garamond" w:eastAsia="MS Mincho" w:hAnsi="Garamond" w:cs="Times New Roman"/>
        </w:rPr>
        <w:t>.20 u.</w:t>
      </w:r>
      <w:r w:rsidRPr="008A2D4C">
        <w:rPr>
          <w:rFonts w:ascii="Garamond" w:eastAsia="MS Mincho" w:hAnsi="Garamond" w:cs="Times New Roman"/>
        </w:rPr>
        <w:t xml:space="preserve">     </w:t>
      </w:r>
      <w:r w:rsidR="0076581B">
        <w:rPr>
          <w:rFonts w:ascii="Garamond" w:eastAsia="MS Mincho" w:hAnsi="Garamond" w:cs="Times New Roman"/>
        </w:rPr>
        <w:t xml:space="preserve">Lunch </w:t>
      </w:r>
    </w:p>
    <w:p w14:paraId="44EF48F0" w14:textId="57ED2F3F" w:rsidR="00047B92" w:rsidRPr="0076581B" w:rsidRDefault="00047B92" w:rsidP="00047B92">
      <w:pPr>
        <w:widowControl w:val="0"/>
        <w:rPr>
          <w:rFonts w:ascii="Garamond" w:eastAsia="MS Mincho" w:hAnsi="Garamond" w:cs="Times New Roman"/>
          <w:lang w:val="nl-BE"/>
        </w:rPr>
      </w:pPr>
      <w:r w:rsidRPr="008A2D4C">
        <w:rPr>
          <w:rFonts w:ascii="Garamond" w:eastAsia="MS Mincho" w:hAnsi="Garamond" w:cs="Times New Roman"/>
        </w:rPr>
        <w:t>13</w:t>
      </w:r>
      <w:r w:rsidR="008A2D4C" w:rsidRPr="008A2D4C">
        <w:rPr>
          <w:rFonts w:ascii="Garamond" w:eastAsia="MS Mincho" w:hAnsi="Garamond" w:cs="Times New Roman"/>
        </w:rPr>
        <w:t>.30 u.</w:t>
      </w:r>
      <w:r w:rsidRPr="008A2D4C">
        <w:rPr>
          <w:rFonts w:ascii="Garamond" w:eastAsia="MS Mincho" w:hAnsi="Garamond" w:cs="Times New Roman"/>
        </w:rPr>
        <w:t xml:space="preserve">     </w:t>
      </w:r>
      <w:r w:rsidR="0076581B" w:rsidRPr="0076581B">
        <w:rPr>
          <w:rFonts w:ascii="Garamond" w:eastAsia="MS Mincho" w:hAnsi="Garamond" w:cs="Times New Roman"/>
          <w:lang w:val="nl-BE"/>
        </w:rPr>
        <w:t xml:space="preserve">Uitleg bij de </w:t>
      </w:r>
      <w:r w:rsidR="0076581B">
        <w:rPr>
          <w:rFonts w:ascii="Garamond" w:eastAsia="MS Mincho" w:hAnsi="Garamond" w:cs="Times New Roman"/>
          <w:lang w:val="nl-BE"/>
        </w:rPr>
        <w:t>namiddag</w:t>
      </w:r>
      <w:r w:rsidR="0076581B" w:rsidRPr="0076581B">
        <w:rPr>
          <w:rFonts w:ascii="Garamond" w:eastAsia="MS Mincho" w:hAnsi="Garamond" w:cs="Times New Roman"/>
          <w:b/>
          <w:bCs/>
          <w:lang w:val="nl-BE"/>
        </w:rPr>
        <w:t>rondleidingen</w:t>
      </w:r>
      <w:r w:rsidR="0076581B">
        <w:rPr>
          <w:rFonts w:ascii="Garamond" w:eastAsia="MS Mincho" w:hAnsi="Garamond" w:cs="Times New Roman"/>
          <w:lang w:val="nl-BE"/>
        </w:rPr>
        <w:t xml:space="preserve"> en samenstelling van de groepen </w:t>
      </w:r>
    </w:p>
    <w:p w14:paraId="2ACE08D7" w14:textId="365CE2F5" w:rsidR="00047B92" w:rsidRPr="0076581B" w:rsidRDefault="0076581B" w:rsidP="00047B92">
      <w:pPr>
        <w:pStyle w:val="Lijstalinea"/>
        <w:widowControl w:val="0"/>
        <w:numPr>
          <w:ilvl w:val="0"/>
          <w:numId w:val="6"/>
        </w:numPr>
        <w:spacing w:after="0" w:line="240" w:lineRule="auto"/>
        <w:rPr>
          <w:rFonts w:ascii="Garamond" w:eastAsia="MS Mincho" w:hAnsi="Garamond" w:cs="Times New Roman"/>
          <w:lang w:val="nl-BE"/>
        </w:rPr>
      </w:pPr>
      <w:r w:rsidRPr="0076581B">
        <w:rPr>
          <w:rFonts w:ascii="Garamond" w:eastAsia="MS Mincho" w:hAnsi="Garamond" w:cs="Times New Roman"/>
          <w:b/>
          <w:bCs/>
          <w:lang w:val="nl-BE"/>
        </w:rPr>
        <w:t xml:space="preserve">Pittoreske ontwerpen in de </w:t>
      </w:r>
      <w:r>
        <w:rPr>
          <w:rFonts w:ascii="Garamond" w:eastAsia="MS Mincho" w:hAnsi="Garamond" w:cs="Times New Roman"/>
          <w:b/>
          <w:bCs/>
          <w:lang w:val="nl-BE"/>
        </w:rPr>
        <w:t>19</w:t>
      </w:r>
      <w:r w:rsidRPr="0076581B">
        <w:rPr>
          <w:rFonts w:ascii="Garamond" w:eastAsia="MS Mincho" w:hAnsi="Garamond" w:cs="Times New Roman"/>
          <w:b/>
          <w:bCs/>
          <w:vertAlign w:val="superscript"/>
          <w:lang w:val="nl-BE"/>
        </w:rPr>
        <w:t>de</w:t>
      </w:r>
      <w:r>
        <w:rPr>
          <w:rFonts w:ascii="Garamond" w:eastAsia="MS Mincho" w:hAnsi="Garamond" w:cs="Times New Roman"/>
          <w:b/>
          <w:bCs/>
          <w:lang w:val="nl-BE"/>
        </w:rPr>
        <w:t xml:space="preserve"> eeuw, </w:t>
      </w:r>
      <w:r>
        <w:rPr>
          <w:rFonts w:ascii="Garamond" w:eastAsia="MS Mincho" w:hAnsi="Garamond" w:cs="Times New Roman"/>
          <w:lang w:val="nl-BE"/>
        </w:rPr>
        <w:t xml:space="preserve">bron van La </w:t>
      </w:r>
      <w:proofErr w:type="spellStart"/>
      <w:r>
        <w:rPr>
          <w:rFonts w:ascii="Garamond" w:eastAsia="MS Mincho" w:hAnsi="Garamond" w:cs="Times New Roman"/>
          <w:lang w:val="nl-BE"/>
        </w:rPr>
        <w:t>Rochette</w:t>
      </w:r>
      <w:proofErr w:type="spellEnd"/>
      <w:r>
        <w:rPr>
          <w:rFonts w:ascii="Garamond" w:eastAsia="MS Mincho" w:hAnsi="Garamond" w:cs="Times New Roman"/>
          <w:lang w:val="nl-BE"/>
        </w:rPr>
        <w:t xml:space="preserve">, grot </w:t>
      </w:r>
    </w:p>
    <w:p w14:paraId="3D35D7ED" w14:textId="051AF3EB" w:rsidR="00047B92" w:rsidRPr="008A2D4C" w:rsidRDefault="00047B92" w:rsidP="00047B92">
      <w:pPr>
        <w:pStyle w:val="Lijstalinea"/>
        <w:widowControl w:val="0"/>
        <w:ind w:left="1440"/>
        <w:rPr>
          <w:rFonts w:ascii="Garamond" w:eastAsia="MS Mincho" w:hAnsi="Garamond" w:cs="Times New Roman"/>
        </w:rPr>
      </w:pPr>
      <w:r w:rsidRPr="008A2D4C">
        <w:rPr>
          <w:rFonts w:ascii="Garamond" w:eastAsia="MS Mincho" w:hAnsi="Garamond" w:cs="Times New Roman"/>
          <w:i/>
          <w:iCs/>
        </w:rPr>
        <w:t xml:space="preserve">Denis </w:t>
      </w:r>
      <w:proofErr w:type="spellStart"/>
      <w:r w:rsidRPr="008A2D4C">
        <w:rPr>
          <w:rFonts w:ascii="Garamond" w:eastAsia="MS Mincho" w:hAnsi="Garamond" w:cs="Times New Roman"/>
          <w:i/>
          <w:iCs/>
        </w:rPr>
        <w:t>Mirallié</w:t>
      </w:r>
      <w:proofErr w:type="spellEnd"/>
      <w:r w:rsidRPr="008A2D4C">
        <w:rPr>
          <w:rFonts w:ascii="Garamond" w:eastAsia="MS Mincho" w:hAnsi="Garamond" w:cs="Times New Roman"/>
          <w:i/>
          <w:iCs/>
        </w:rPr>
        <w:t>,</w:t>
      </w:r>
      <w:r w:rsidRPr="008A2D4C">
        <w:rPr>
          <w:rFonts w:ascii="Garamond" w:eastAsia="MS Mincho" w:hAnsi="Garamond" w:cs="Times New Roman"/>
        </w:rPr>
        <w:t xml:space="preserve"> </w:t>
      </w:r>
      <w:r w:rsidR="0076581B">
        <w:rPr>
          <w:rFonts w:ascii="Garamond" w:hAnsi="Garamond"/>
          <w:i/>
        </w:rPr>
        <w:t xml:space="preserve">landschapsingenieur, </w:t>
      </w:r>
      <w:proofErr w:type="spellStart"/>
      <w:r w:rsidRPr="00EE21F9">
        <w:rPr>
          <w:rFonts w:ascii="Garamond" w:hAnsi="Garamond"/>
          <w:i/>
        </w:rPr>
        <w:t>Arborescence</w:t>
      </w:r>
      <w:proofErr w:type="spellEnd"/>
      <w:r w:rsidR="00E53673">
        <w:rPr>
          <w:rFonts w:ascii="Garamond" w:hAnsi="Garamond"/>
          <w:i/>
        </w:rPr>
        <w:t xml:space="preserve"> </w:t>
      </w:r>
    </w:p>
    <w:p w14:paraId="55A9854D" w14:textId="2BDABD07" w:rsidR="00047B92" w:rsidRPr="0076581B" w:rsidRDefault="0076581B" w:rsidP="00047B92">
      <w:pPr>
        <w:pStyle w:val="Lijstalinea"/>
        <w:widowControl w:val="0"/>
        <w:numPr>
          <w:ilvl w:val="0"/>
          <w:numId w:val="6"/>
        </w:numPr>
        <w:spacing w:after="0" w:line="240" w:lineRule="auto"/>
        <w:rPr>
          <w:rFonts w:ascii="Garamond" w:eastAsia="MS Mincho" w:hAnsi="Garamond" w:cs="Times New Roman"/>
        </w:rPr>
      </w:pPr>
      <w:r w:rsidRPr="0076581B">
        <w:rPr>
          <w:rFonts w:ascii="Garamond" w:eastAsia="MS Mincho" w:hAnsi="Garamond" w:cs="Times New Roman"/>
          <w:b/>
          <w:bCs/>
        </w:rPr>
        <w:t>“Subliem” uitzicht</w:t>
      </w:r>
      <w:r>
        <w:rPr>
          <w:rFonts w:ascii="Garamond" w:eastAsia="MS Mincho" w:hAnsi="Garamond" w:cs="Times New Roman"/>
          <w:b/>
          <w:bCs/>
        </w:rPr>
        <w:t xml:space="preserve"> op de Maas en de rotsen </w:t>
      </w:r>
      <w:r>
        <w:rPr>
          <w:rFonts w:ascii="Garamond" w:eastAsia="MS Mincho" w:hAnsi="Garamond" w:cs="Times New Roman"/>
        </w:rPr>
        <w:t xml:space="preserve">vanaf het paviljoen </w:t>
      </w:r>
      <w:r w:rsidR="00047B92" w:rsidRPr="0076581B">
        <w:rPr>
          <w:rFonts w:ascii="Garamond" w:eastAsia="MS Mincho" w:hAnsi="Garamond" w:cs="Times New Roman"/>
        </w:rPr>
        <w:t xml:space="preserve">Frédéric Salle </w:t>
      </w:r>
    </w:p>
    <w:p w14:paraId="636BAB85" w14:textId="77FFA178" w:rsidR="00047B92" w:rsidRPr="008A2D4C" w:rsidRDefault="00047B92" w:rsidP="00047B92">
      <w:pPr>
        <w:ind w:firstLine="851"/>
        <w:jc w:val="center"/>
        <w:rPr>
          <w:rFonts w:ascii="Garamond" w:hAnsi="Garamond"/>
          <w:i/>
        </w:rPr>
      </w:pPr>
      <w:r w:rsidRPr="008A2D4C">
        <w:rPr>
          <w:rFonts w:ascii="Garamond" w:hAnsi="Garamond"/>
          <w:i/>
        </w:rPr>
        <w:t xml:space="preserve">Nathalie de </w:t>
      </w:r>
      <w:proofErr w:type="spellStart"/>
      <w:r w:rsidRPr="008A2D4C">
        <w:rPr>
          <w:rFonts w:ascii="Garamond" w:hAnsi="Garamond"/>
          <w:i/>
        </w:rPr>
        <w:t>Harlez</w:t>
      </w:r>
      <w:proofErr w:type="spellEnd"/>
      <w:r w:rsidRPr="008A2D4C">
        <w:rPr>
          <w:rFonts w:ascii="Garamond" w:hAnsi="Garamond"/>
          <w:i/>
        </w:rPr>
        <w:t xml:space="preserve"> de </w:t>
      </w:r>
      <w:proofErr w:type="spellStart"/>
      <w:r w:rsidRPr="008A2D4C">
        <w:rPr>
          <w:rFonts w:ascii="Garamond" w:hAnsi="Garamond"/>
          <w:i/>
        </w:rPr>
        <w:t>Deulin</w:t>
      </w:r>
      <w:proofErr w:type="spellEnd"/>
      <w:r w:rsidRPr="008A2D4C">
        <w:rPr>
          <w:rFonts w:ascii="Garamond" w:hAnsi="Garamond"/>
          <w:i/>
        </w:rPr>
        <w:t xml:space="preserve">, </w:t>
      </w:r>
      <w:r w:rsidR="0076581B">
        <w:rPr>
          <w:rFonts w:ascii="Garamond" w:hAnsi="Garamond"/>
          <w:i/>
        </w:rPr>
        <w:t>tuinhistorica, d</w:t>
      </w:r>
      <w:r w:rsidR="00E53673">
        <w:rPr>
          <w:rFonts w:ascii="Garamond" w:hAnsi="Garamond"/>
          <w:i/>
        </w:rPr>
        <w:t>octor</w:t>
      </w:r>
      <w:r w:rsidR="0076581B">
        <w:rPr>
          <w:rFonts w:ascii="Garamond" w:hAnsi="Garamond"/>
          <w:i/>
        </w:rPr>
        <w:t xml:space="preserve"> in de kunstgeschiedenis en de archeologie </w:t>
      </w:r>
    </w:p>
    <w:p w14:paraId="349FF146" w14:textId="7C231D69" w:rsidR="00047B92" w:rsidRPr="008A2D4C" w:rsidRDefault="00047B92" w:rsidP="00047B92">
      <w:pPr>
        <w:pStyle w:val="Lijstalinea"/>
        <w:widowControl w:val="0"/>
        <w:numPr>
          <w:ilvl w:val="0"/>
          <w:numId w:val="6"/>
        </w:numPr>
        <w:spacing w:after="0" w:line="240" w:lineRule="auto"/>
        <w:rPr>
          <w:rFonts w:ascii="Garamond" w:eastAsia="MS Mincho" w:hAnsi="Garamond" w:cs="Times New Roman"/>
        </w:rPr>
      </w:pPr>
      <w:r w:rsidRPr="008A2D4C">
        <w:rPr>
          <w:rFonts w:ascii="Garamond" w:eastAsia="MS Mincho" w:hAnsi="Garamond" w:cs="Times New Roman"/>
          <w:b/>
          <w:bCs/>
        </w:rPr>
        <w:t xml:space="preserve"> </w:t>
      </w:r>
      <w:r w:rsidR="0076581B">
        <w:rPr>
          <w:rFonts w:ascii="Garamond" w:eastAsia="MS Mincho" w:hAnsi="Garamond" w:cs="Times New Roman"/>
          <w:b/>
          <w:bCs/>
        </w:rPr>
        <w:t xml:space="preserve">“De Maas en de rotsen: wezenlijk onderdeel van de tuinen van </w:t>
      </w:r>
      <w:proofErr w:type="spellStart"/>
      <w:r w:rsidRPr="008A2D4C">
        <w:rPr>
          <w:rFonts w:ascii="Garamond" w:eastAsia="MS Mincho" w:hAnsi="Garamond" w:cs="Times New Roman"/>
          <w:b/>
          <w:bCs/>
        </w:rPr>
        <w:t>Freÿr</w:t>
      </w:r>
      <w:proofErr w:type="spellEnd"/>
      <w:r w:rsidRPr="008A2D4C">
        <w:rPr>
          <w:rFonts w:ascii="Garamond" w:eastAsia="MS Mincho" w:hAnsi="Garamond" w:cs="Times New Roman"/>
          <w:b/>
          <w:bCs/>
        </w:rPr>
        <w:t>?</w:t>
      </w:r>
      <w:r w:rsidR="00E53673">
        <w:rPr>
          <w:rFonts w:ascii="Garamond" w:eastAsia="MS Mincho" w:hAnsi="Garamond" w:cs="Times New Roman"/>
          <w:b/>
          <w:bCs/>
        </w:rPr>
        <w:t>”</w:t>
      </w:r>
      <w:r w:rsidRPr="008A2D4C">
        <w:rPr>
          <w:rFonts w:ascii="Garamond" w:eastAsia="MS Mincho" w:hAnsi="Garamond" w:cs="Times New Roman"/>
        </w:rPr>
        <w:t xml:space="preserve">, </w:t>
      </w:r>
      <w:r w:rsidRPr="008A2D4C">
        <w:rPr>
          <w:rFonts w:ascii="Garamond" w:eastAsia="MS Mincho" w:hAnsi="Garamond" w:cs="Times New Roman"/>
          <w:i/>
          <w:iCs/>
        </w:rPr>
        <w:t>Herman Van den Bossche</w:t>
      </w:r>
      <w:r w:rsidRPr="008A2D4C">
        <w:rPr>
          <w:rFonts w:ascii="Garamond" w:eastAsia="MS Mincho" w:hAnsi="Garamond" w:cs="Times New Roman"/>
        </w:rPr>
        <w:t xml:space="preserve">, </w:t>
      </w:r>
      <w:r w:rsidRPr="008A2D4C">
        <w:rPr>
          <w:rFonts w:ascii="Garamond" w:hAnsi="Garamond"/>
          <w:bCs/>
          <w:i/>
        </w:rPr>
        <w:t xml:space="preserve">expert </w:t>
      </w:r>
      <w:r w:rsidR="0076581B">
        <w:rPr>
          <w:rFonts w:ascii="Garamond" w:hAnsi="Garamond"/>
          <w:bCs/>
          <w:i/>
        </w:rPr>
        <w:t xml:space="preserve">‘Historische tuinen en parken’, Agentschap Onroerend Erfgoed </w:t>
      </w:r>
    </w:p>
    <w:p w14:paraId="02E802CF" w14:textId="77777777" w:rsidR="00E74C0C" w:rsidRPr="008A2D4C" w:rsidRDefault="00E74C0C" w:rsidP="00047B92">
      <w:pPr>
        <w:widowControl w:val="0"/>
        <w:ind w:left="850" w:hanging="850"/>
        <w:rPr>
          <w:rFonts w:ascii="Garamond" w:eastAsia="MS Mincho" w:hAnsi="Garamond" w:cs="Times New Roman"/>
        </w:rPr>
      </w:pPr>
    </w:p>
    <w:p w14:paraId="1B036A86" w14:textId="4CB0C981" w:rsidR="00047B92" w:rsidRPr="008A2D4C" w:rsidRDefault="00047B92" w:rsidP="00047B92">
      <w:pPr>
        <w:widowControl w:val="0"/>
        <w:ind w:left="850" w:hanging="850"/>
        <w:rPr>
          <w:rFonts w:ascii="Garamond" w:eastAsia="MS Mincho" w:hAnsi="Garamond" w:cs="Times New Roman"/>
        </w:rPr>
      </w:pPr>
      <w:r w:rsidRPr="008A2D4C">
        <w:rPr>
          <w:rFonts w:ascii="Garamond" w:eastAsia="MS Mincho" w:hAnsi="Garamond" w:cs="Times New Roman"/>
        </w:rPr>
        <w:t>13</w:t>
      </w:r>
      <w:r w:rsidR="008A2D4C" w:rsidRPr="008A2D4C">
        <w:rPr>
          <w:rFonts w:ascii="Garamond" w:eastAsia="MS Mincho" w:hAnsi="Garamond" w:cs="Times New Roman"/>
        </w:rPr>
        <w:t>.35 u.</w:t>
      </w:r>
      <w:r w:rsidRPr="008A2D4C">
        <w:rPr>
          <w:rFonts w:ascii="Garamond" w:eastAsia="MS Mincho" w:hAnsi="Garamond" w:cs="Times New Roman"/>
        </w:rPr>
        <w:t xml:space="preserve">     </w:t>
      </w:r>
      <w:r w:rsidR="0076581B">
        <w:rPr>
          <w:rFonts w:ascii="Garamond" w:eastAsia="MS Mincho" w:hAnsi="Garamond" w:cs="Times New Roman"/>
        </w:rPr>
        <w:t>Vertrek van de groepen</w:t>
      </w:r>
      <w:r w:rsidRPr="008A2D4C">
        <w:rPr>
          <w:rFonts w:ascii="Garamond" w:eastAsia="MS Mincho" w:hAnsi="Garamond" w:cs="Times New Roman"/>
        </w:rPr>
        <w:tab/>
      </w:r>
    </w:p>
    <w:p w14:paraId="24B2B12C" w14:textId="4875BD30" w:rsidR="00047B92" w:rsidRPr="008A2D4C" w:rsidRDefault="00047B92" w:rsidP="00047B92">
      <w:pPr>
        <w:widowControl w:val="0"/>
        <w:rPr>
          <w:rFonts w:ascii="Garamond" w:eastAsia="MS Mincho" w:hAnsi="Garamond" w:cs="Times New Roman"/>
        </w:rPr>
      </w:pPr>
      <w:r w:rsidRPr="008A2D4C">
        <w:rPr>
          <w:rFonts w:ascii="Garamond" w:eastAsia="MS Mincho" w:hAnsi="Garamond" w:cs="Times New Roman"/>
        </w:rPr>
        <w:t>16</w:t>
      </w:r>
      <w:r w:rsidR="008A2D4C" w:rsidRPr="008A2D4C">
        <w:rPr>
          <w:rFonts w:ascii="Garamond" w:eastAsia="MS Mincho" w:hAnsi="Garamond" w:cs="Times New Roman"/>
        </w:rPr>
        <w:t>.00 u.</w:t>
      </w:r>
      <w:r w:rsidRPr="008A2D4C">
        <w:rPr>
          <w:rFonts w:ascii="Garamond" w:eastAsia="MS Mincho" w:hAnsi="Garamond" w:cs="Times New Roman"/>
        </w:rPr>
        <w:t xml:space="preserve">     </w:t>
      </w:r>
      <w:r w:rsidR="0076581B">
        <w:rPr>
          <w:rFonts w:ascii="Garamond" w:eastAsia="MS Mincho" w:hAnsi="Garamond" w:cs="Times New Roman"/>
        </w:rPr>
        <w:t xml:space="preserve">Terugkeer van de groepen </w:t>
      </w:r>
    </w:p>
    <w:p w14:paraId="1B002FBF" w14:textId="467CBD3E" w:rsidR="00047B92" w:rsidRPr="008A2D4C" w:rsidRDefault="00047B92" w:rsidP="00047B92">
      <w:pPr>
        <w:widowControl w:val="0"/>
        <w:rPr>
          <w:rFonts w:ascii="Garamond" w:eastAsia="MS Mincho" w:hAnsi="Garamond" w:cs="Times New Roman"/>
          <w:highlight w:val="yellow"/>
        </w:rPr>
      </w:pPr>
      <w:r w:rsidRPr="008A2D4C">
        <w:rPr>
          <w:rFonts w:ascii="Garamond" w:eastAsia="MS Mincho" w:hAnsi="Garamond" w:cs="Times New Roman"/>
        </w:rPr>
        <w:t>16</w:t>
      </w:r>
      <w:r w:rsidR="0076581B">
        <w:rPr>
          <w:rFonts w:ascii="Garamond" w:eastAsia="MS Mincho" w:hAnsi="Garamond" w:cs="Times New Roman"/>
        </w:rPr>
        <w:t>.15 u.</w:t>
      </w:r>
      <w:r w:rsidRPr="008A2D4C">
        <w:rPr>
          <w:rFonts w:ascii="Garamond" w:eastAsia="MS Mincho" w:hAnsi="Garamond" w:cs="Times New Roman"/>
        </w:rPr>
        <w:t xml:space="preserve">     </w:t>
      </w:r>
      <w:r w:rsidR="0076581B">
        <w:rPr>
          <w:rFonts w:ascii="Garamond" w:eastAsia="MS Mincho" w:hAnsi="Garamond" w:cs="Times New Roman"/>
        </w:rPr>
        <w:t>Einde</w:t>
      </w:r>
      <w:r w:rsidRPr="008A2D4C">
        <w:rPr>
          <w:rFonts w:ascii="Garamond" w:eastAsia="MS Mincho" w:hAnsi="Garamond" w:cs="Times New Roman"/>
        </w:rPr>
        <w:tab/>
      </w:r>
    </w:p>
    <w:p w14:paraId="11FDAB6C" w14:textId="77777777" w:rsidR="00EE3E06" w:rsidRPr="008A2D4C" w:rsidRDefault="00EE3E06" w:rsidP="00047B92"/>
    <w:sectPr w:rsidR="00EE3E06" w:rsidRPr="008A2D4C" w:rsidSect="009511DD">
      <w:headerReference w:type="default" r:id="rId12"/>
      <w:footerReference w:type="default" r:id="rId13"/>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16BE8" w14:textId="77777777" w:rsidR="00E33CFE" w:rsidRDefault="00E33CFE">
      <w:pPr>
        <w:spacing w:after="0" w:line="240" w:lineRule="auto"/>
      </w:pPr>
      <w:r>
        <w:separator/>
      </w:r>
    </w:p>
  </w:endnote>
  <w:endnote w:type="continuationSeparator" w:id="0">
    <w:p w14:paraId="1D25AE0D" w14:textId="77777777" w:rsidR="00E33CFE" w:rsidRDefault="00E3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93E44" w14:textId="77777777" w:rsidR="00413460" w:rsidRDefault="00047B92" w:rsidP="000D00EC">
    <w:pPr>
      <w:pStyle w:val="Voettekst"/>
      <w:tabs>
        <w:tab w:val="clear" w:pos="4320"/>
        <w:tab w:val="clear" w:pos="8640"/>
        <w:tab w:val="left" w:pos="2160"/>
      </w:tabs>
    </w:pPr>
    <w:r>
      <w:rPr>
        <w:noProof/>
        <w:lang w:val="nl-BE" w:eastAsia="nl-BE"/>
      </w:rPr>
      <mc:AlternateContent>
        <mc:Choice Requires="wps">
          <w:drawing>
            <wp:anchor distT="0" distB="0" distL="114300" distR="114300" simplePos="0" relativeHeight="251660288" behindDoc="0" locked="0" layoutInCell="1" allowOverlap="1" wp14:anchorId="2DD1CD19" wp14:editId="64B612D1">
              <wp:simplePos x="0" y="0"/>
              <wp:positionH relativeFrom="column">
                <wp:posOffset>-177165</wp:posOffset>
              </wp:positionH>
              <wp:positionV relativeFrom="paragraph">
                <wp:posOffset>-464820</wp:posOffset>
              </wp:positionV>
              <wp:extent cx="4501515" cy="81089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501515" cy="81089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5E073E" w14:textId="77777777" w:rsidR="00413460" w:rsidRDefault="00047B92" w:rsidP="00E24DBC">
                          <w:r>
                            <w:rPr>
                              <w:noProof/>
                              <w:lang w:val="nl-BE" w:eastAsia="nl-BE"/>
                            </w:rPr>
                            <w:drawing>
                              <wp:inline distT="0" distB="0" distL="0" distR="0" wp14:anchorId="212F9180" wp14:editId="38EDA980">
                                <wp:extent cx="4319016" cy="71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1">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D1CD19" id="_x0000_t202" coordsize="21600,21600" o:spt="202" path="m,l,21600r21600,l21600,xe">
              <v:stroke joinstyle="miter"/>
              <v:path gradientshapeok="t" o:connecttype="rect"/>
            </v:shapetype>
            <v:shape id="Text Box 6" o:spid="_x0000_s1027" type="#_x0000_t202" style="position:absolute;margin-left:-13.95pt;margin-top:-36.6pt;width:354.45pt;height:63.8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" filled="f" stroked="f">
              <v:textbox style="mso-fit-shape-to-text:t">
                <w:txbxContent>
                  <w:p w14:paraId="155E073E" w14:textId="77777777" w:rsidR="00413460" w:rsidRDefault="00047B92" w:rsidP="00E24DBC">
                    <w:r>
                      <w:rPr>
                        <w:noProof/>
                        <w:lang w:val="nl-BE" w:eastAsia="nl-BE"/>
                      </w:rPr>
                      <w:drawing>
                        <wp:inline distT="0" distB="0" distL="0" distR="0" wp14:anchorId="212F9180" wp14:editId="38EDA980">
                          <wp:extent cx="4319016" cy="71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2">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B2534" w14:textId="77777777" w:rsidR="00E33CFE" w:rsidRDefault="00E33CFE">
      <w:pPr>
        <w:spacing w:after="0" w:line="240" w:lineRule="auto"/>
      </w:pPr>
      <w:r>
        <w:separator/>
      </w:r>
    </w:p>
  </w:footnote>
  <w:footnote w:type="continuationSeparator" w:id="0">
    <w:p w14:paraId="0A05AE69" w14:textId="77777777" w:rsidR="00E33CFE" w:rsidRDefault="00E3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70B7" w14:textId="77777777" w:rsidR="00413460" w:rsidRDefault="00047B92">
    <w:pPr>
      <w:pStyle w:val="Koptekst"/>
    </w:pPr>
    <w:r>
      <w:rPr>
        <w:noProof/>
        <w:lang w:val="nl-BE" w:eastAsia="nl-BE"/>
      </w:rPr>
      <mc:AlternateContent>
        <mc:Choice Requires="wps">
          <w:drawing>
            <wp:anchor distT="0" distB="0" distL="114300" distR="114300" simplePos="0" relativeHeight="251659264" behindDoc="0" locked="0" layoutInCell="1" allowOverlap="1" wp14:anchorId="4BA32F12" wp14:editId="4E51A91E">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E2E808" w14:textId="77777777" w:rsidR="00413460" w:rsidRDefault="00096C5E" w:rsidP="00F5226E">
                          <w:pPr>
                            <w:pStyle w:val="Default"/>
                            <w:rPr>
                              <w:rFonts w:ascii="Tahoma" w:hAnsi="Tahoma" w:cs="Tahoma"/>
                              <w:b/>
                              <w:sz w:val="32"/>
                              <w:szCs w:val="32"/>
                              <w:lang w:val="nl-BE"/>
                            </w:rPr>
                          </w:pPr>
                        </w:p>
                        <w:p w14:paraId="7CEC58CA" w14:textId="77777777" w:rsidR="00413460" w:rsidRPr="00314F41" w:rsidRDefault="00047B92" w:rsidP="00F5226E">
                          <w:pPr>
                            <w:pStyle w:val="Default"/>
                            <w:rPr>
                              <w:rFonts w:ascii="Tahoma" w:hAnsi="Tahoma" w:cs="Tahoma"/>
                              <w:b/>
                              <w:sz w:val="32"/>
                              <w:szCs w:val="32"/>
                              <w:lang w:val="fr-BE"/>
                            </w:rPr>
                          </w:pPr>
                          <w:r w:rsidRPr="002D61E1">
                            <w:rPr>
                              <w:rFonts w:ascii="Tahoma" w:hAnsi="Tahoma" w:cs="Tahoma"/>
                              <w:b/>
                              <w:sz w:val="32"/>
                              <w:szCs w:val="32"/>
                              <w:lang w:val="fr-BE"/>
                            </w:rPr>
                            <w:t xml:space="preserve">Fonds </w:t>
                          </w:r>
                          <w:proofErr w:type="spellStart"/>
                          <w:r w:rsidRPr="002D61E1">
                            <w:rPr>
                              <w:rFonts w:ascii="Tahoma" w:hAnsi="Tahoma" w:cs="Tahoma"/>
                              <w:b/>
                              <w:sz w:val="32"/>
                              <w:szCs w:val="32"/>
                              <w:lang w:val="fr-BE"/>
                            </w:rPr>
                            <w:t>Laubespin</w:t>
                          </w:r>
                          <w:proofErr w:type="spellEnd"/>
                          <w:r w:rsidRPr="002D61E1">
                            <w:rPr>
                              <w:rFonts w:ascii="Tahoma" w:hAnsi="Tahoma" w:cs="Tahoma"/>
                              <w:b/>
                              <w:sz w:val="32"/>
                              <w:szCs w:val="32"/>
                              <w:lang w:val="fr-BE"/>
                            </w:rPr>
                            <w:t>-Lagarde</w:t>
                          </w:r>
                        </w:p>
                        <w:p w14:paraId="12172E14" w14:textId="77777777" w:rsidR="00413460" w:rsidRPr="00314F41" w:rsidRDefault="00096C5E" w:rsidP="00F5226E">
                          <w:pPr>
                            <w:rPr>
                              <w:rFonts w:ascii="Tahoma" w:hAnsi="Tahoma" w:cs="Tahoma"/>
                              <w:color w:val="000000"/>
                              <w:sz w:val="26"/>
                              <w:szCs w:val="26"/>
                              <w:lang w:val="fr-BE"/>
                            </w:rPr>
                          </w:pPr>
                        </w:p>
                        <w:p w14:paraId="1E4F6FF0" w14:textId="77777777" w:rsidR="00413460" w:rsidRPr="00314F41" w:rsidRDefault="00096C5E" w:rsidP="00F5226E">
                          <w:pPr>
                            <w:jc w:val="center"/>
                            <w:rPr>
                              <w:rFonts w:ascii="Tahoma" w:hAnsi="Tahoma" w:cs="Tahoma"/>
                              <w:color w:val="000000"/>
                              <w:sz w:val="26"/>
                              <w:szCs w:val="26"/>
                              <w:lang w:val="fr-BE"/>
                            </w:rPr>
                          </w:pPr>
                        </w:p>
                        <w:p w14:paraId="68860647" w14:textId="77777777" w:rsidR="00413460" w:rsidRPr="00314F41" w:rsidRDefault="00096C5E" w:rsidP="00F5226E">
                          <w:pPr>
                            <w:rPr>
                              <w:lang w:val="fr-BE"/>
                            </w:rPr>
                          </w:pPr>
                        </w:p>
                        <w:p w14:paraId="78ABC58E" w14:textId="77777777" w:rsidR="00413460" w:rsidRPr="00314F41" w:rsidRDefault="00096C5E">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A32F12" id="_x0000_t202" coordsize="21600,21600" o:spt="202" path="m,l,21600r21600,l21600,xe">
              <v:stroke joinstyle="miter"/>
              <v:path gradientshapeok="t" o:connecttype="rect"/>
            </v:shapetype>
            <v:shape id="Text Box 9" o:spid="_x0000_s1026" type="#_x0000_t202" style="position:absolute;margin-left:-9pt;margin-top:-8.15pt;width:459pt;height:10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55E2E808" w14:textId="77777777" w:rsidR="00413460" w:rsidRDefault="00023C1A" w:rsidP="00F5226E">
                    <w:pPr>
                      <w:pStyle w:val="Default"/>
                      <w:rPr>
                        <w:rFonts w:ascii="Tahoma" w:hAnsi="Tahoma" w:cs="Tahoma"/>
                        <w:b/>
                        <w:sz w:val="32"/>
                        <w:szCs w:val="32"/>
                        <w:lang w:val="nl-BE"/>
                      </w:rPr>
                    </w:pPr>
                  </w:p>
                  <w:p w14:paraId="7CEC58CA" w14:textId="77777777" w:rsidR="00413460" w:rsidRPr="00314F41" w:rsidRDefault="00047B92" w:rsidP="00F5226E">
                    <w:pPr>
                      <w:pStyle w:val="Default"/>
                      <w:rPr>
                        <w:rFonts w:ascii="Tahoma" w:hAnsi="Tahoma" w:cs="Tahoma"/>
                        <w:b/>
                        <w:sz w:val="32"/>
                        <w:szCs w:val="32"/>
                        <w:lang w:val="fr-BE"/>
                      </w:rPr>
                    </w:pPr>
                    <w:r w:rsidRPr="002D61E1">
                      <w:rPr>
                        <w:rFonts w:ascii="Tahoma" w:hAnsi="Tahoma" w:cs="Tahoma"/>
                        <w:b/>
                        <w:sz w:val="32"/>
                        <w:szCs w:val="32"/>
                        <w:lang w:val="fr-BE"/>
                      </w:rPr>
                      <w:t xml:space="preserve">Fonds </w:t>
                    </w:r>
                    <w:proofErr w:type="spellStart"/>
                    <w:r w:rsidRPr="002D61E1">
                      <w:rPr>
                        <w:rFonts w:ascii="Tahoma" w:hAnsi="Tahoma" w:cs="Tahoma"/>
                        <w:b/>
                        <w:sz w:val="32"/>
                        <w:szCs w:val="32"/>
                        <w:lang w:val="fr-BE"/>
                      </w:rPr>
                      <w:t>Laubespin</w:t>
                    </w:r>
                    <w:proofErr w:type="spellEnd"/>
                    <w:r w:rsidRPr="002D61E1">
                      <w:rPr>
                        <w:rFonts w:ascii="Tahoma" w:hAnsi="Tahoma" w:cs="Tahoma"/>
                        <w:b/>
                        <w:sz w:val="32"/>
                        <w:szCs w:val="32"/>
                        <w:lang w:val="fr-BE"/>
                      </w:rPr>
                      <w:t>-Lagarde</w:t>
                    </w:r>
                  </w:p>
                  <w:p w14:paraId="12172E14" w14:textId="77777777" w:rsidR="00413460" w:rsidRPr="00314F41" w:rsidRDefault="00023C1A" w:rsidP="00F5226E">
                    <w:pPr>
                      <w:rPr>
                        <w:rFonts w:ascii="Tahoma" w:hAnsi="Tahoma" w:cs="Tahoma"/>
                        <w:color w:val="000000"/>
                        <w:sz w:val="26"/>
                        <w:szCs w:val="26"/>
                        <w:lang w:val="fr-BE"/>
                      </w:rPr>
                    </w:pPr>
                  </w:p>
                  <w:p w14:paraId="1E4F6FF0" w14:textId="77777777" w:rsidR="00413460" w:rsidRPr="00314F41" w:rsidRDefault="00023C1A" w:rsidP="00F5226E">
                    <w:pPr>
                      <w:jc w:val="center"/>
                      <w:rPr>
                        <w:rFonts w:ascii="Tahoma" w:hAnsi="Tahoma" w:cs="Tahoma"/>
                        <w:color w:val="000000"/>
                        <w:sz w:val="26"/>
                        <w:szCs w:val="26"/>
                        <w:lang w:val="fr-BE"/>
                      </w:rPr>
                    </w:pPr>
                  </w:p>
                  <w:p w14:paraId="68860647" w14:textId="77777777" w:rsidR="00413460" w:rsidRPr="00314F41" w:rsidRDefault="00023C1A" w:rsidP="00F5226E">
                    <w:pPr>
                      <w:rPr>
                        <w:lang w:val="fr-BE"/>
                      </w:rPr>
                    </w:pPr>
                  </w:p>
                  <w:p w14:paraId="78ABC58E" w14:textId="77777777" w:rsidR="00413460" w:rsidRPr="00314F41" w:rsidRDefault="00023C1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A071E"/>
    <w:multiLevelType w:val="hybridMultilevel"/>
    <w:tmpl w:val="D3561EF2"/>
    <w:lvl w:ilvl="0" w:tplc="954AE0F6">
      <w:numFmt w:val="bullet"/>
      <w:lvlText w:val=""/>
      <w:lvlJc w:val="left"/>
      <w:pPr>
        <w:ind w:left="720" w:hanging="360"/>
      </w:pPr>
      <w:rPr>
        <w:rFonts w:ascii="Wingdings" w:eastAsiaTheme="minorHAnsi" w:hAnsi="Wingdings" w:cstheme="minorBidi" w:hint="default"/>
        <w:u w:val="no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FB7E06"/>
    <w:multiLevelType w:val="hybridMultilevel"/>
    <w:tmpl w:val="02945FD0"/>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39885863"/>
    <w:multiLevelType w:val="hybridMultilevel"/>
    <w:tmpl w:val="801ACE78"/>
    <w:lvl w:ilvl="0" w:tplc="F9AA9952">
      <w:numFmt w:val="bullet"/>
      <w:lvlText w:val=""/>
      <w:lvlJc w:val="left"/>
      <w:pPr>
        <w:ind w:left="720" w:hanging="360"/>
      </w:pPr>
      <w:rPr>
        <w:rFonts w:ascii="Wingdings" w:eastAsiaTheme="minorHAnsi" w:hAnsi="Wingdings" w:cstheme="minorBidi"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E67634"/>
    <w:multiLevelType w:val="hybridMultilevel"/>
    <w:tmpl w:val="DDF0C794"/>
    <w:lvl w:ilvl="0" w:tplc="DA823CFC">
      <w:numFmt w:val="bullet"/>
      <w:lvlText w:val="-"/>
      <w:lvlJc w:val="left"/>
      <w:pPr>
        <w:ind w:left="720" w:hanging="360"/>
      </w:pPr>
      <w:rPr>
        <w:rFonts w:ascii="Garamond" w:eastAsiaTheme="minorHAnsi" w:hAnsi="Garamond"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EF18EF"/>
    <w:multiLevelType w:val="hybridMultilevel"/>
    <w:tmpl w:val="0D46B202"/>
    <w:lvl w:ilvl="0" w:tplc="BAAA7FCA">
      <w:numFmt w:val="bullet"/>
      <w:lvlText w:val="-"/>
      <w:lvlJc w:val="left"/>
      <w:pPr>
        <w:ind w:left="1260" w:hanging="360"/>
      </w:pPr>
      <w:rPr>
        <w:rFonts w:ascii="Garamond" w:eastAsiaTheme="minorHAnsi" w:hAnsi="Garamond" w:cstheme="minorBidi" w:hint="default"/>
        <w:b/>
        <w:sz w:val="24"/>
      </w:rPr>
    </w:lvl>
    <w:lvl w:ilvl="1" w:tplc="080C0003">
      <w:start w:val="1"/>
      <w:numFmt w:val="bullet"/>
      <w:lvlText w:val="o"/>
      <w:lvlJc w:val="left"/>
      <w:pPr>
        <w:ind w:left="1980" w:hanging="360"/>
      </w:pPr>
      <w:rPr>
        <w:rFonts w:ascii="Courier New" w:hAnsi="Courier New" w:cs="Courier New" w:hint="default"/>
      </w:rPr>
    </w:lvl>
    <w:lvl w:ilvl="2" w:tplc="080C0005">
      <w:start w:val="1"/>
      <w:numFmt w:val="bullet"/>
      <w:lvlText w:val=""/>
      <w:lvlJc w:val="left"/>
      <w:pPr>
        <w:ind w:left="2700" w:hanging="360"/>
      </w:pPr>
      <w:rPr>
        <w:rFonts w:ascii="Wingdings" w:hAnsi="Wingdings" w:hint="default"/>
      </w:rPr>
    </w:lvl>
    <w:lvl w:ilvl="3" w:tplc="080C0001">
      <w:start w:val="1"/>
      <w:numFmt w:val="bullet"/>
      <w:lvlText w:val=""/>
      <w:lvlJc w:val="left"/>
      <w:pPr>
        <w:ind w:left="3420" w:hanging="360"/>
      </w:pPr>
      <w:rPr>
        <w:rFonts w:ascii="Symbol" w:hAnsi="Symbol" w:hint="default"/>
      </w:rPr>
    </w:lvl>
    <w:lvl w:ilvl="4" w:tplc="080C0003">
      <w:start w:val="1"/>
      <w:numFmt w:val="bullet"/>
      <w:lvlText w:val="o"/>
      <w:lvlJc w:val="left"/>
      <w:pPr>
        <w:ind w:left="4140" w:hanging="360"/>
      </w:pPr>
      <w:rPr>
        <w:rFonts w:ascii="Courier New" w:hAnsi="Courier New" w:cs="Courier New" w:hint="default"/>
      </w:rPr>
    </w:lvl>
    <w:lvl w:ilvl="5" w:tplc="080C0005">
      <w:start w:val="1"/>
      <w:numFmt w:val="bullet"/>
      <w:lvlText w:val=""/>
      <w:lvlJc w:val="left"/>
      <w:pPr>
        <w:ind w:left="4860" w:hanging="360"/>
      </w:pPr>
      <w:rPr>
        <w:rFonts w:ascii="Wingdings" w:hAnsi="Wingdings" w:hint="default"/>
      </w:rPr>
    </w:lvl>
    <w:lvl w:ilvl="6" w:tplc="080C0001">
      <w:start w:val="1"/>
      <w:numFmt w:val="bullet"/>
      <w:lvlText w:val=""/>
      <w:lvlJc w:val="left"/>
      <w:pPr>
        <w:ind w:left="5580" w:hanging="360"/>
      </w:pPr>
      <w:rPr>
        <w:rFonts w:ascii="Symbol" w:hAnsi="Symbol" w:hint="default"/>
      </w:rPr>
    </w:lvl>
    <w:lvl w:ilvl="7" w:tplc="080C0003">
      <w:start w:val="1"/>
      <w:numFmt w:val="bullet"/>
      <w:lvlText w:val="o"/>
      <w:lvlJc w:val="left"/>
      <w:pPr>
        <w:ind w:left="6300" w:hanging="360"/>
      </w:pPr>
      <w:rPr>
        <w:rFonts w:ascii="Courier New" w:hAnsi="Courier New" w:cs="Courier New" w:hint="default"/>
      </w:rPr>
    </w:lvl>
    <w:lvl w:ilvl="8" w:tplc="080C0005">
      <w:start w:val="1"/>
      <w:numFmt w:val="bullet"/>
      <w:lvlText w:val=""/>
      <w:lvlJc w:val="left"/>
      <w:pPr>
        <w:ind w:left="7020" w:hanging="360"/>
      </w:pPr>
      <w:rPr>
        <w:rFonts w:ascii="Wingdings" w:hAnsi="Wingdings" w:hint="default"/>
      </w:rPr>
    </w:lvl>
  </w:abstractNum>
  <w:abstractNum w:abstractNumId="5" w15:restartNumberingAfterBreak="0">
    <w:nsid w:val="64777ACF"/>
    <w:multiLevelType w:val="hybridMultilevel"/>
    <w:tmpl w:val="9E50D0BE"/>
    <w:lvl w:ilvl="0" w:tplc="161481DE">
      <w:numFmt w:val="bullet"/>
      <w:lvlText w:val="-"/>
      <w:lvlJc w:val="left"/>
      <w:pPr>
        <w:ind w:left="1080" w:hanging="360"/>
      </w:pPr>
      <w:rPr>
        <w:rFonts w:ascii="Garamond" w:eastAsiaTheme="minorHAnsi" w:hAnsi="Garamond"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06"/>
    <w:rsid w:val="00001659"/>
    <w:rsid w:val="000066A4"/>
    <w:rsid w:val="00023C1A"/>
    <w:rsid w:val="00034F9B"/>
    <w:rsid w:val="00047B92"/>
    <w:rsid w:val="00050D11"/>
    <w:rsid w:val="0005379E"/>
    <w:rsid w:val="000608BD"/>
    <w:rsid w:val="00096C5E"/>
    <w:rsid w:val="000B1618"/>
    <w:rsid w:val="000F7862"/>
    <w:rsid w:val="00101727"/>
    <w:rsid w:val="00113AB8"/>
    <w:rsid w:val="001328A9"/>
    <w:rsid w:val="0017480D"/>
    <w:rsid w:val="001F0993"/>
    <w:rsid w:val="00214925"/>
    <w:rsid w:val="00240C94"/>
    <w:rsid w:val="00272085"/>
    <w:rsid w:val="002A4319"/>
    <w:rsid w:val="002C12AE"/>
    <w:rsid w:val="002C216A"/>
    <w:rsid w:val="002E47CF"/>
    <w:rsid w:val="002F0ECA"/>
    <w:rsid w:val="002F67EA"/>
    <w:rsid w:val="00330A52"/>
    <w:rsid w:val="003363E7"/>
    <w:rsid w:val="0036598E"/>
    <w:rsid w:val="00375789"/>
    <w:rsid w:val="00377660"/>
    <w:rsid w:val="00392A04"/>
    <w:rsid w:val="003B0B48"/>
    <w:rsid w:val="003B2F9F"/>
    <w:rsid w:val="003B7FE5"/>
    <w:rsid w:val="00402E09"/>
    <w:rsid w:val="00430233"/>
    <w:rsid w:val="00436477"/>
    <w:rsid w:val="0045267C"/>
    <w:rsid w:val="004D4E78"/>
    <w:rsid w:val="004E06C9"/>
    <w:rsid w:val="004F7A59"/>
    <w:rsid w:val="00506A17"/>
    <w:rsid w:val="00516916"/>
    <w:rsid w:val="00520961"/>
    <w:rsid w:val="0053003B"/>
    <w:rsid w:val="005430B2"/>
    <w:rsid w:val="00545E8F"/>
    <w:rsid w:val="00576749"/>
    <w:rsid w:val="005C6535"/>
    <w:rsid w:val="005C6EC2"/>
    <w:rsid w:val="005E4887"/>
    <w:rsid w:val="00627769"/>
    <w:rsid w:val="0063302E"/>
    <w:rsid w:val="006470BF"/>
    <w:rsid w:val="00651900"/>
    <w:rsid w:val="00664CBD"/>
    <w:rsid w:val="00665DF5"/>
    <w:rsid w:val="0066780D"/>
    <w:rsid w:val="006A4682"/>
    <w:rsid w:val="00711FE6"/>
    <w:rsid w:val="00714CED"/>
    <w:rsid w:val="00717D00"/>
    <w:rsid w:val="00733EA5"/>
    <w:rsid w:val="00736C07"/>
    <w:rsid w:val="00742D0F"/>
    <w:rsid w:val="0074343F"/>
    <w:rsid w:val="00744E89"/>
    <w:rsid w:val="00753CCA"/>
    <w:rsid w:val="0076581B"/>
    <w:rsid w:val="00780F14"/>
    <w:rsid w:val="00782931"/>
    <w:rsid w:val="007834B4"/>
    <w:rsid w:val="007A1B87"/>
    <w:rsid w:val="007B6877"/>
    <w:rsid w:val="007C3EDA"/>
    <w:rsid w:val="007C4116"/>
    <w:rsid w:val="007C4AD5"/>
    <w:rsid w:val="007E0D64"/>
    <w:rsid w:val="007F0AD7"/>
    <w:rsid w:val="007F3A5B"/>
    <w:rsid w:val="007F5E41"/>
    <w:rsid w:val="00817929"/>
    <w:rsid w:val="00830107"/>
    <w:rsid w:val="008341C9"/>
    <w:rsid w:val="0084587E"/>
    <w:rsid w:val="008516CA"/>
    <w:rsid w:val="00885AED"/>
    <w:rsid w:val="008A0687"/>
    <w:rsid w:val="008A2D4C"/>
    <w:rsid w:val="008A457E"/>
    <w:rsid w:val="008A7510"/>
    <w:rsid w:val="008C2BB5"/>
    <w:rsid w:val="008D3820"/>
    <w:rsid w:val="008D3BB8"/>
    <w:rsid w:val="00912461"/>
    <w:rsid w:val="00917E6F"/>
    <w:rsid w:val="00923F1C"/>
    <w:rsid w:val="00924335"/>
    <w:rsid w:val="009461CB"/>
    <w:rsid w:val="00956896"/>
    <w:rsid w:val="009870D0"/>
    <w:rsid w:val="009C5A27"/>
    <w:rsid w:val="009E1416"/>
    <w:rsid w:val="009E799E"/>
    <w:rsid w:val="00A27C8A"/>
    <w:rsid w:val="00A36F64"/>
    <w:rsid w:val="00A42428"/>
    <w:rsid w:val="00A47CB0"/>
    <w:rsid w:val="00A93DD9"/>
    <w:rsid w:val="00A96992"/>
    <w:rsid w:val="00AB69DD"/>
    <w:rsid w:val="00AC7BFD"/>
    <w:rsid w:val="00AD0828"/>
    <w:rsid w:val="00AF63C2"/>
    <w:rsid w:val="00B12425"/>
    <w:rsid w:val="00B24B5D"/>
    <w:rsid w:val="00B362E7"/>
    <w:rsid w:val="00B409AB"/>
    <w:rsid w:val="00B40E60"/>
    <w:rsid w:val="00B42145"/>
    <w:rsid w:val="00B84E8B"/>
    <w:rsid w:val="00B92D15"/>
    <w:rsid w:val="00BA4EDB"/>
    <w:rsid w:val="00BB56C0"/>
    <w:rsid w:val="00BD4498"/>
    <w:rsid w:val="00C241C0"/>
    <w:rsid w:val="00C30C60"/>
    <w:rsid w:val="00C62ACD"/>
    <w:rsid w:val="00C652A7"/>
    <w:rsid w:val="00C76A05"/>
    <w:rsid w:val="00C773F1"/>
    <w:rsid w:val="00C85F28"/>
    <w:rsid w:val="00C9536F"/>
    <w:rsid w:val="00CB599F"/>
    <w:rsid w:val="00CD2505"/>
    <w:rsid w:val="00CF4F7E"/>
    <w:rsid w:val="00D0097C"/>
    <w:rsid w:val="00D036CF"/>
    <w:rsid w:val="00D2737B"/>
    <w:rsid w:val="00D45A42"/>
    <w:rsid w:val="00D50626"/>
    <w:rsid w:val="00D8022D"/>
    <w:rsid w:val="00D96EE8"/>
    <w:rsid w:val="00DA611A"/>
    <w:rsid w:val="00DA7C94"/>
    <w:rsid w:val="00DB1E33"/>
    <w:rsid w:val="00DB2F99"/>
    <w:rsid w:val="00DB605C"/>
    <w:rsid w:val="00DB6912"/>
    <w:rsid w:val="00DD4198"/>
    <w:rsid w:val="00DE4A5A"/>
    <w:rsid w:val="00DE575D"/>
    <w:rsid w:val="00E07AE0"/>
    <w:rsid w:val="00E33CFE"/>
    <w:rsid w:val="00E53673"/>
    <w:rsid w:val="00E74C0C"/>
    <w:rsid w:val="00E7505D"/>
    <w:rsid w:val="00E82432"/>
    <w:rsid w:val="00E92A40"/>
    <w:rsid w:val="00EA6EFD"/>
    <w:rsid w:val="00EB40F0"/>
    <w:rsid w:val="00EE2153"/>
    <w:rsid w:val="00EE21F9"/>
    <w:rsid w:val="00EE3702"/>
    <w:rsid w:val="00EE3E06"/>
    <w:rsid w:val="00EE407C"/>
    <w:rsid w:val="00EE4662"/>
    <w:rsid w:val="00F02446"/>
    <w:rsid w:val="00F03DDE"/>
    <w:rsid w:val="00F11092"/>
    <w:rsid w:val="00F23726"/>
    <w:rsid w:val="00F31047"/>
    <w:rsid w:val="00F73DF1"/>
    <w:rsid w:val="00F84961"/>
    <w:rsid w:val="00F84A4A"/>
    <w:rsid w:val="00FA7A41"/>
    <w:rsid w:val="00FD5C74"/>
    <w:rsid w:val="00FE6E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BA8C"/>
  <w15:docId w15:val="{AA2567D1-741C-41BA-8CC8-3AEC3D69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E06"/>
    <w:rPr>
      <w:lang w:val="nl-NL"/>
    </w:rPr>
  </w:style>
  <w:style w:type="paragraph" w:styleId="Kop1">
    <w:name w:val="heading 1"/>
    <w:basedOn w:val="Standaard"/>
    <w:link w:val="Kop1Char"/>
    <w:uiPriority w:val="9"/>
    <w:qFormat/>
    <w:rsid w:val="0074343F"/>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3E06"/>
    <w:pPr>
      <w:ind w:left="720"/>
      <w:contextualSpacing/>
    </w:pPr>
  </w:style>
  <w:style w:type="paragraph" w:styleId="Tekstzonderopmaak">
    <w:name w:val="Plain Text"/>
    <w:basedOn w:val="Standaard"/>
    <w:link w:val="TekstzonderopmaakChar"/>
    <w:uiPriority w:val="99"/>
    <w:unhideWhenUsed/>
    <w:rsid w:val="00EE3E06"/>
    <w:pPr>
      <w:spacing w:after="0" w:line="240" w:lineRule="auto"/>
    </w:pPr>
    <w:rPr>
      <w:rFonts w:ascii="Verdana" w:eastAsia="Times New Roman" w:hAnsi="Verdana" w:cs="Consolas"/>
      <w:sz w:val="20"/>
      <w:szCs w:val="21"/>
      <w:lang w:val="nl-BE" w:eastAsia="nl-BE"/>
    </w:rPr>
  </w:style>
  <w:style w:type="character" w:customStyle="1" w:styleId="TekstzonderopmaakChar">
    <w:name w:val="Tekst zonder opmaak Char"/>
    <w:basedOn w:val="Standaardalinea-lettertype"/>
    <w:link w:val="Tekstzonderopmaak"/>
    <w:uiPriority w:val="99"/>
    <w:rsid w:val="00EE3E06"/>
    <w:rPr>
      <w:rFonts w:ascii="Verdana" w:eastAsia="Times New Roman" w:hAnsi="Verdana" w:cs="Consolas"/>
      <w:sz w:val="20"/>
      <w:szCs w:val="21"/>
      <w:lang w:eastAsia="nl-BE"/>
    </w:rPr>
  </w:style>
  <w:style w:type="paragraph" w:customStyle="1" w:styleId="s6">
    <w:name w:val="s6"/>
    <w:basedOn w:val="Standaard"/>
    <w:rsid w:val="00402E09"/>
    <w:pPr>
      <w:spacing w:before="100" w:beforeAutospacing="1" w:after="100" w:afterAutospacing="1" w:line="240" w:lineRule="auto"/>
    </w:pPr>
    <w:rPr>
      <w:rFonts w:ascii="Times New Roman" w:hAnsi="Times New Roman" w:cs="Times New Roman"/>
      <w:sz w:val="24"/>
      <w:szCs w:val="24"/>
      <w:lang w:val="nl-BE" w:eastAsia="nl-BE"/>
    </w:rPr>
  </w:style>
  <w:style w:type="character" w:customStyle="1" w:styleId="s7">
    <w:name w:val="s7"/>
    <w:basedOn w:val="Standaardalinea-lettertype"/>
    <w:rsid w:val="00402E09"/>
  </w:style>
  <w:style w:type="character" w:customStyle="1" w:styleId="s8">
    <w:name w:val="s8"/>
    <w:basedOn w:val="Standaardalinea-lettertype"/>
    <w:rsid w:val="00402E09"/>
  </w:style>
  <w:style w:type="character" w:customStyle="1" w:styleId="s9">
    <w:name w:val="s9"/>
    <w:basedOn w:val="Standaardalinea-lettertype"/>
    <w:rsid w:val="00402E09"/>
  </w:style>
  <w:style w:type="character" w:styleId="Verwijzingopmerking">
    <w:name w:val="annotation reference"/>
    <w:basedOn w:val="Standaardalinea-lettertype"/>
    <w:uiPriority w:val="99"/>
    <w:semiHidden/>
    <w:unhideWhenUsed/>
    <w:rsid w:val="00430233"/>
    <w:rPr>
      <w:sz w:val="16"/>
      <w:szCs w:val="16"/>
    </w:rPr>
  </w:style>
  <w:style w:type="paragraph" w:styleId="Tekstopmerking">
    <w:name w:val="annotation text"/>
    <w:basedOn w:val="Standaard"/>
    <w:link w:val="TekstopmerkingChar"/>
    <w:uiPriority w:val="99"/>
    <w:semiHidden/>
    <w:unhideWhenUsed/>
    <w:rsid w:val="004302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30233"/>
    <w:rPr>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430233"/>
    <w:rPr>
      <w:b/>
      <w:bCs/>
    </w:rPr>
  </w:style>
  <w:style w:type="character" w:customStyle="1" w:styleId="OnderwerpvanopmerkingChar">
    <w:name w:val="Onderwerp van opmerking Char"/>
    <w:basedOn w:val="TekstopmerkingChar"/>
    <w:link w:val="Onderwerpvanopmerking"/>
    <w:uiPriority w:val="99"/>
    <w:semiHidden/>
    <w:rsid w:val="00430233"/>
    <w:rPr>
      <w:b/>
      <w:bCs/>
      <w:sz w:val="20"/>
      <w:szCs w:val="20"/>
      <w:lang w:val="fr-BE"/>
    </w:rPr>
  </w:style>
  <w:style w:type="paragraph" w:styleId="Ballontekst">
    <w:name w:val="Balloon Text"/>
    <w:basedOn w:val="Standaard"/>
    <w:link w:val="BallontekstChar"/>
    <w:uiPriority w:val="99"/>
    <w:semiHidden/>
    <w:unhideWhenUsed/>
    <w:rsid w:val="004302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0233"/>
    <w:rPr>
      <w:rFonts w:ascii="Tahoma" w:hAnsi="Tahoma" w:cs="Tahoma"/>
      <w:sz w:val="16"/>
      <w:szCs w:val="16"/>
      <w:lang w:val="fr-BE"/>
    </w:rPr>
  </w:style>
  <w:style w:type="paragraph" w:styleId="Geenafstand">
    <w:name w:val="No Spacing"/>
    <w:uiPriority w:val="1"/>
    <w:qFormat/>
    <w:rsid w:val="00DB605C"/>
    <w:pPr>
      <w:spacing w:after="0" w:line="240" w:lineRule="auto"/>
    </w:pPr>
    <w:rPr>
      <w:lang w:val="fr-BE"/>
    </w:rPr>
  </w:style>
  <w:style w:type="table" w:styleId="Tabelraster">
    <w:name w:val="Table Grid"/>
    <w:basedOn w:val="Standaardtabel"/>
    <w:uiPriority w:val="59"/>
    <w:rsid w:val="00A3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66780D"/>
    <w:rPr>
      <w:b/>
      <w:bCs/>
      <w:i w:val="0"/>
      <w:iCs w:val="0"/>
    </w:rPr>
  </w:style>
  <w:style w:type="character" w:customStyle="1" w:styleId="st1">
    <w:name w:val="st1"/>
    <w:basedOn w:val="Standaardalinea-lettertype"/>
    <w:rsid w:val="0066780D"/>
  </w:style>
  <w:style w:type="character" w:customStyle="1" w:styleId="Kop1Char">
    <w:name w:val="Kop 1 Char"/>
    <w:basedOn w:val="Standaardalinea-lettertype"/>
    <w:link w:val="Kop1"/>
    <w:uiPriority w:val="9"/>
    <w:rsid w:val="0074343F"/>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214925"/>
    <w:rPr>
      <w:color w:val="0000FF"/>
      <w:u w:val="single"/>
    </w:rPr>
  </w:style>
  <w:style w:type="paragraph" w:styleId="Koptekst">
    <w:name w:val="header"/>
    <w:basedOn w:val="Standaard"/>
    <w:link w:val="KoptekstChar"/>
    <w:uiPriority w:val="99"/>
    <w:unhideWhenUsed/>
    <w:rsid w:val="00047B92"/>
    <w:pPr>
      <w:tabs>
        <w:tab w:val="center" w:pos="4320"/>
        <w:tab w:val="right" w:pos="8640"/>
      </w:tabs>
      <w:spacing w:after="0" w:line="240" w:lineRule="auto"/>
    </w:pPr>
    <w:rPr>
      <w:rFonts w:eastAsiaTheme="minorEastAsia"/>
      <w:sz w:val="24"/>
      <w:szCs w:val="24"/>
      <w:lang w:val="en-GB"/>
    </w:rPr>
  </w:style>
  <w:style w:type="character" w:customStyle="1" w:styleId="KoptekstChar">
    <w:name w:val="Koptekst Char"/>
    <w:basedOn w:val="Standaardalinea-lettertype"/>
    <w:link w:val="Koptekst"/>
    <w:uiPriority w:val="99"/>
    <w:rsid w:val="00047B92"/>
    <w:rPr>
      <w:rFonts w:eastAsiaTheme="minorEastAsia"/>
      <w:sz w:val="24"/>
      <w:szCs w:val="24"/>
      <w:lang w:val="en-GB"/>
    </w:rPr>
  </w:style>
  <w:style w:type="paragraph" w:styleId="Voettekst">
    <w:name w:val="footer"/>
    <w:basedOn w:val="Standaard"/>
    <w:link w:val="VoettekstChar"/>
    <w:unhideWhenUsed/>
    <w:rsid w:val="00047B92"/>
    <w:pPr>
      <w:tabs>
        <w:tab w:val="center" w:pos="4320"/>
        <w:tab w:val="right" w:pos="8640"/>
      </w:tabs>
      <w:spacing w:after="0" w:line="240" w:lineRule="auto"/>
    </w:pPr>
    <w:rPr>
      <w:rFonts w:eastAsiaTheme="minorEastAsia"/>
      <w:sz w:val="24"/>
      <w:szCs w:val="24"/>
      <w:lang w:val="en-GB"/>
    </w:rPr>
  </w:style>
  <w:style w:type="character" w:customStyle="1" w:styleId="VoettekstChar">
    <w:name w:val="Voettekst Char"/>
    <w:basedOn w:val="Standaardalinea-lettertype"/>
    <w:link w:val="Voettekst"/>
    <w:rsid w:val="00047B92"/>
    <w:rPr>
      <w:rFonts w:eastAsiaTheme="minorEastAsia"/>
      <w:sz w:val="24"/>
      <w:szCs w:val="24"/>
      <w:lang w:val="en-GB"/>
    </w:rPr>
  </w:style>
  <w:style w:type="paragraph" w:customStyle="1" w:styleId="Default">
    <w:name w:val="Default"/>
    <w:rsid w:val="00047B92"/>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paragraph">
    <w:name w:val="paragraph"/>
    <w:basedOn w:val="Standaard"/>
    <w:rsid w:val="008516CA"/>
    <w:pPr>
      <w:spacing w:before="100" w:beforeAutospacing="1" w:after="100" w:afterAutospacing="1" w:line="240" w:lineRule="auto"/>
    </w:pPr>
    <w:rPr>
      <w:rFonts w:ascii="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61715">
      <w:bodyDiv w:val="1"/>
      <w:marLeft w:val="0"/>
      <w:marRight w:val="0"/>
      <w:marTop w:val="0"/>
      <w:marBottom w:val="0"/>
      <w:divBdr>
        <w:top w:val="none" w:sz="0" w:space="0" w:color="auto"/>
        <w:left w:val="none" w:sz="0" w:space="0" w:color="auto"/>
        <w:bottom w:val="none" w:sz="0" w:space="0" w:color="auto"/>
        <w:right w:val="none" w:sz="0" w:space="0" w:color="auto"/>
      </w:divBdr>
    </w:div>
    <w:div w:id="307714099">
      <w:bodyDiv w:val="1"/>
      <w:marLeft w:val="0"/>
      <w:marRight w:val="0"/>
      <w:marTop w:val="0"/>
      <w:marBottom w:val="0"/>
      <w:divBdr>
        <w:top w:val="none" w:sz="0" w:space="0" w:color="auto"/>
        <w:left w:val="none" w:sz="0" w:space="0" w:color="auto"/>
        <w:bottom w:val="none" w:sz="0" w:space="0" w:color="auto"/>
        <w:right w:val="none" w:sz="0" w:space="0" w:color="auto"/>
      </w:divBdr>
    </w:div>
    <w:div w:id="570845636">
      <w:bodyDiv w:val="1"/>
      <w:marLeft w:val="0"/>
      <w:marRight w:val="0"/>
      <w:marTop w:val="0"/>
      <w:marBottom w:val="0"/>
      <w:divBdr>
        <w:top w:val="none" w:sz="0" w:space="0" w:color="auto"/>
        <w:left w:val="none" w:sz="0" w:space="0" w:color="auto"/>
        <w:bottom w:val="none" w:sz="0" w:space="0" w:color="auto"/>
        <w:right w:val="none" w:sz="0" w:space="0" w:color="auto"/>
      </w:divBdr>
    </w:div>
    <w:div w:id="570847554">
      <w:bodyDiv w:val="1"/>
      <w:marLeft w:val="0"/>
      <w:marRight w:val="0"/>
      <w:marTop w:val="0"/>
      <w:marBottom w:val="0"/>
      <w:divBdr>
        <w:top w:val="none" w:sz="0" w:space="0" w:color="auto"/>
        <w:left w:val="none" w:sz="0" w:space="0" w:color="auto"/>
        <w:bottom w:val="none" w:sz="0" w:space="0" w:color="auto"/>
        <w:right w:val="none" w:sz="0" w:space="0" w:color="auto"/>
      </w:divBdr>
    </w:div>
    <w:div w:id="636640593">
      <w:bodyDiv w:val="1"/>
      <w:marLeft w:val="0"/>
      <w:marRight w:val="0"/>
      <w:marTop w:val="0"/>
      <w:marBottom w:val="0"/>
      <w:divBdr>
        <w:top w:val="none" w:sz="0" w:space="0" w:color="auto"/>
        <w:left w:val="none" w:sz="0" w:space="0" w:color="auto"/>
        <w:bottom w:val="none" w:sz="0" w:space="0" w:color="auto"/>
        <w:right w:val="none" w:sz="0" w:space="0" w:color="auto"/>
      </w:divBdr>
    </w:div>
    <w:div w:id="652636544">
      <w:bodyDiv w:val="1"/>
      <w:marLeft w:val="0"/>
      <w:marRight w:val="0"/>
      <w:marTop w:val="0"/>
      <w:marBottom w:val="0"/>
      <w:divBdr>
        <w:top w:val="none" w:sz="0" w:space="0" w:color="auto"/>
        <w:left w:val="none" w:sz="0" w:space="0" w:color="auto"/>
        <w:bottom w:val="none" w:sz="0" w:space="0" w:color="auto"/>
        <w:right w:val="none" w:sz="0" w:space="0" w:color="auto"/>
      </w:divBdr>
    </w:div>
    <w:div w:id="786394466">
      <w:bodyDiv w:val="1"/>
      <w:marLeft w:val="0"/>
      <w:marRight w:val="0"/>
      <w:marTop w:val="0"/>
      <w:marBottom w:val="0"/>
      <w:divBdr>
        <w:top w:val="none" w:sz="0" w:space="0" w:color="auto"/>
        <w:left w:val="none" w:sz="0" w:space="0" w:color="auto"/>
        <w:bottom w:val="none" w:sz="0" w:space="0" w:color="auto"/>
        <w:right w:val="none" w:sz="0" w:space="0" w:color="auto"/>
      </w:divBdr>
    </w:div>
    <w:div w:id="896235177">
      <w:bodyDiv w:val="1"/>
      <w:marLeft w:val="0"/>
      <w:marRight w:val="0"/>
      <w:marTop w:val="0"/>
      <w:marBottom w:val="0"/>
      <w:divBdr>
        <w:top w:val="none" w:sz="0" w:space="0" w:color="auto"/>
        <w:left w:val="none" w:sz="0" w:space="0" w:color="auto"/>
        <w:bottom w:val="none" w:sz="0" w:space="0" w:color="auto"/>
        <w:right w:val="none" w:sz="0" w:space="0" w:color="auto"/>
      </w:divBdr>
    </w:div>
    <w:div w:id="914361354">
      <w:bodyDiv w:val="1"/>
      <w:marLeft w:val="0"/>
      <w:marRight w:val="0"/>
      <w:marTop w:val="0"/>
      <w:marBottom w:val="0"/>
      <w:divBdr>
        <w:top w:val="none" w:sz="0" w:space="0" w:color="auto"/>
        <w:left w:val="none" w:sz="0" w:space="0" w:color="auto"/>
        <w:bottom w:val="none" w:sz="0" w:space="0" w:color="auto"/>
        <w:right w:val="none" w:sz="0" w:space="0" w:color="auto"/>
      </w:divBdr>
    </w:div>
    <w:div w:id="916594154">
      <w:bodyDiv w:val="1"/>
      <w:marLeft w:val="0"/>
      <w:marRight w:val="0"/>
      <w:marTop w:val="0"/>
      <w:marBottom w:val="0"/>
      <w:divBdr>
        <w:top w:val="none" w:sz="0" w:space="0" w:color="auto"/>
        <w:left w:val="none" w:sz="0" w:space="0" w:color="auto"/>
        <w:bottom w:val="none" w:sz="0" w:space="0" w:color="auto"/>
        <w:right w:val="none" w:sz="0" w:space="0" w:color="auto"/>
      </w:divBdr>
    </w:div>
    <w:div w:id="1480228196">
      <w:bodyDiv w:val="1"/>
      <w:marLeft w:val="0"/>
      <w:marRight w:val="0"/>
      <w:marTop w:val="0"/>
      <w:marBottom w:val="0"/>
      <w:divBdr>
        <w:top w:val="none" w:sz="0" w:space="0" w:color="auto"/>
        <w:left w:val="none" w:sz="0" w:space="0" w:color="auto"/>
        <w:bottom w:val="none" w:sz="0" w:space="0" w:color="auto"/>
        <w:right w:val="none" w:sz="0" w:space="0" w:color="auto"/>
      </w:divBdr>
    </w:div>
    <w:div w:id="1853299723">
      <w:bodyDiv w:val="1"/>
      <w:marLeft w:val="0"/>
      <w:marRight w:val="0"/>
      <w:marTop w:val="0"/>
      <w:marBottom w:val="0"/>
      <w:divBdr>
        <w:top w:val="none" w:sz="0" w:space="0" w:color="auto"/>
        <w:left w:val="none" w:sz="0" w:space="0" w:color="auto"/>
        <w:bottom w:val="none" w:sz="0" w:space="0" w:color="auto"/>
        <w:right w:val="none" w:sz="0" w:space="0" w:color="auto"/>
      </w:divBdr>
    </w:div>
    <w:div w:id="2044934682">
      <w:bodyDiv w:val="1"/>
      <w:marLeft w:val="0"/>
      <w:marRight w:val="0"/>
      <w:marTop w:val="0"/>
      <w:marBottom w:val="0"/>
      <w:divBdr>
        <w:top w:val="none" w:sz="0" w:space="0" w:color="auto"/>
        <w:left w:val="none" w:sz="0" w:space="0" w:color="auto"/>
        <w:bottom w:val="none" w:sz="0" w:space="0" w:color="auto"/>
        <w:right w:val="none" w:sz="0" w:space="0" w:color="auto"/>
      </w:divBdr>
    </w:div>
    <w:div w:id="20742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2" ma:contentTypeDescription="Create a new document." ma:contentTypeScope="" ma:versionID="5f6f712f8e157b741782596281494d15">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a52ed5d3b949c6fcb0ac48127ed351aa"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95B5F-506F-46F0-803D-5AA610C2A4A4}">
  <ds:schemaRefs>
    <ds:schemaRef ds:uri="http://schemas.openxmlformats.org/officeDocument/2006/bibliography"/>
  </ds:schemaRefs>
</ds:datastoreItem>
</file>

<file path=customXml/itemProps2.xml><?xml version="1.0" encoding="utf-8"?>
<ds:datastoreItem xmlns:ds="http://schemas.openxmlformats.org/officeDocument/2006/customXml" ds:itemID="{137ECF6F-439F-4348-9C71-E5026D691648}">
  <ds:schemaRefs>
    <ds:schemaRef ds:uri="http://schemas.microsoft.com/sharepoint/v3/contenttype/forms"/>
  </ds:schemaRefs>
</ds:datastoreItem>
</file>

<file path=customXml/itemProps3.xml><?xml version="1.0" encoding="utf-8"?>
<ds:datastoreItem xmlns:ds="http://schemas.openxmlformats.org/officeDocument/2006/customXml" ds:itemID="{14862208-2C4F-42DF-A326-B8B597F2B158}">
  <ds:schemaRefs>
    <ds:schemaRef ds:uri="a1a8f9cf-fb1a-4781-9056-06c455a50c07"/>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be4dbe71-6922-45fc-af02-09d43ad62cad"/>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2C0CEA11-C77E-4308-9121-FED51AB07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2767</Characters>
  <Application>Microsoft Office Word</Application>
  <DocSecurity>0</DocSecurity>
  <Lines>92</Lines>
  <Paragraphs>107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KBS-FRB</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FABRIBECKERS Hélène</dc:creator>
  <cp:lastModifiedBy>FOBELETS Astrid</cp:lastModifiedBy>
  <cp:revision>2</cp:revision>
  <cp:lastPrinted>2019-10-07T07:43:00Z</cp:lastPrinted>
  <dcterms:created xsi:type="dcterms:W3CDTF">2021-10-11T08:54:00Z</dcterms:created>
  <dcterms:modified xsi:type="dcterms:W3CDTF">2021-10-11T08:54:00Z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ies>
</file>